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711301" w:rsidRDefault="00F855C7" w:rsidP="00F855C7">
      <w:pPr>
        <w:jc w:val="center"/>
        <w:rPr>
          <w:rFonts w:ascii="Exo 2 Extra Light" w:hAnsi="Exo 2 Extra Light" w:cs="Arial"/>
          <w:b/>
        </w:rPr>
      </w:pPr>
      <w:r w:rsidRPr="00711301">
        <w:rPr>
          <w:rFonts w:ascii="Exo 2 Extra Light" w:hAnsi="Exo 2 Extra Light" w:cs="Arial"/>
          <w:b/>
        </w:rPr>
        <w:t>SECRETARÍA MUNICIPAL</w:t>
      </w:r>
    </w:p>
    <w:p w:rsidR="00F855C7" w:rsidRPr="00711301" w:rsidRDefault="00F855C7" w:rsidP="00F855C7">
      <w:pPr>
        <w:jc w:val="center"/>
        <w:rPr>
          <w:rFonts w:ascii="Exo 2 Extra Light" w:hAnsi="Exo 2 Extra Light" w:cs="Arial"/>
          <w:b/>
        </w:rPr>
      </w:pPr>
      <w:r w:rsidRPr="00711301">
        <w:rPr>
          <w:rFonts w:ascii="Exo 2 Extra Light" w:hAnsi="Exo 2 Extra Light" w:cs="Arial"/>
          <w:b/>
        </w:rPr>
        <w:t>Administración Municipal 2015-2018</w:t>
      </w:r>
    </w:p>
    <w:p w:rsidR="00F855C7" w:rsidRPr="00711301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711301" w:rsidRDefault="001B7840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4</w:t>
      </w:r>
      <w:bookmarkStart w:id="0" w:name="_GoBack"/>
      <w:bookmarkEnd w:id="0"/>
      <w:r w:rsidR="00F855C7" w:rsidRPr="00711301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0D727E" w:rsidRPr="00711301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711301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711301">
        <w:rPr>
          <w:rFonts w:ascii="Exo 2 Extra Light" w:hAnsi="Exo 2 Extra Light" w:cs="Arial"/>
          <w:b/>
          <w:sz w:val="28"/>
          <w:szCs w:val="28"/>
        </w:rPr>
        <w:t>“Gastos de g</w:t>
      </w:r>
      <w:r w:rsidR="00F21F5D" w:rsidRPr="00711301">
        <w:rPr>
          <w:rFonts w:ascii="Exo 2 Extra Light" w:hAnsi="Exo 2 Extra Light" w:cs="Arial"/>
          <w:b/>
          <w:sz w:val="28"/>
          <w:szCs w:val="28"/>
        </w:rPr>
        <w:t>estión</w:t>
      </w:r>
      <w:r w:rsidR="000D727E" w:rsidRPr="00711301">
        <w:rPr>
          <w:rFonts w:ascii="Exo 2 Extra Light" w:hAnsi="Exo 2 Extra Light" w:cs="Arial"/>
          <w:b/>
          <w:sz w:val="28"/>
          <w:szCs w:val="28"/>
        </w:rPr>
        <w:t xml:space="preserve"> de</w:t>
      </w:r>
      <w:r w:rsidR="00234FE8" w:rsidRPr="00711301">
        <w:rPr>
          <w:rFonts w:ascii="Exo 2 Extra Light" w:hAnsi="Exo 2 Extra Light" w:cs="Arial"/>
          <w:b/>
          <w:sz w:val="28"/>
          <w:szCs w:val="28"/>
        </w:rPr>
        <w:t xml:space="preserve"> su cuerpo Edilicio</w:t>
      </w:r>
      <w:r w:rsidR="00F855C7" w:rsidRPr="00711301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711301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711301" w:rsidRDefault="00F855C7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711301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711301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711301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 información sobre</w:t>
      </w:r>
      <w:r w:rsidR="00F21F5D"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 gastos de “gestión”</w:t>
      </w:r>
      <w:r w:rsidR="000D727E"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 de </w:t>
      </w:r>
      <w:r w:rsidR="00234FE8"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 su cuerpo Edilicio </w:t>
      </w:r>
      <w:r w:rsidR="000D727E" w:rsidRPr="00711301">
        <w:rPr>
          <w:rFonts w:ascii="Exo 2 Extra Light" w:hAnsi="Exo 2 Extra Light" w:cs="Arial"/>
          <w:sz w:val="18"/>
          <w:szCs w:val="18"/>
          <w:lang w:eastAsia="es-MX"/>
        </w:rPr>
        <w:t>(Directores/Secretarios, primer nivel) y está actualizada al menos al trimestre inmediato anterior de vigencia.</w:t>
      </w:r>
      <w:r w:rsidR="00B46D9A" w:rsidRPr="00711301">
        <w:rPr>
          <w:rFonts w:ascii="Exo 2 Extra Light" w:hAnsi="Exo 2 Extra Light" w:cs="Arial"/>
          <w:i/>
          <w:sz w:val="18"/>
          <w:szCs w:val="18"/>
        </w:rPr>
        <w:t>”</w:t>
      </w:r>
    </w:p>
    <w:p w:rsidR="00B46D9A" w:rsidRPr="00711301" w:rsidRDefault="008D7FEB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711301">
        <w:rPr>
          <w:rFonts w:ascii="Exo 2 Extra Light" w:hAnsi="Exo 2 Extra Light" w:cs="Arial"/>
          <w:i/>
          <w:sz w:val="18"/>
          <w:szCs w:val="18"/>
        </w:rPr>
        <w:t>4</w:t>
      </w:r>
      <w:r w:rsidR="00B46D9A" w:rsidRPr="00711301">
        <w:rPr>
          <w:rFonts w:ascii="Exo 2 Extra Light" w:hAnsi="Exo 2 Extra Light" w:cs="Arial"/>
          <w:i/>
          <w:sz w:val="18"/>
          <w:szCs w:val="18"/>
        </w:rPr>
        <w:t>.1 En forma global.</w:t>
      </w:r>
    </w:p>
    <w:p w:rsidR="00B46D9A" w:rsidRPr="00711301" w:rsidRDefault="008D7FEB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711301">
        <w:rPr>
          <w:rFonts w:ascii="Exo 2 Extra Light" w:hAnsi="Exo 2 Extra Light" w:cs="Arial"/>
          <w:i/>
          <w:sz w:val="18"/>
          <w:szCs w:val="18"/>
        </w:rPr>
        <w:t>4</w:t>
      </w:r>
      <w:r w:rsidR="00B46D9A" w:rsidRPr="00711301">
        <w:rPr>
          <w:rFonts w:ascii="Exo 2 Extra Light" w:hAnsi="Exo 2 Extra Light" w:cs="Arial"/>
          <w:i/>
          <w:sz w:val="18"/>
          <w:szCs w:val="18"/>
        </w:rPr>
        <w:t>.2 Desglosa por Individuo.</w:t>
      </w:r>
    </w:p>
    <w:p w:rsidR="00B46D9A" w:rsidRPr="00711301" w:rsidRDefault="008D7FEB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711301">
        <w:rPr>
          <w:rFonts w:ascii="Exo 2 Extra Light" w:hAnsi="Exo 2 Extra Light" w:cs="Arial"/>
          <w:i/>
          <w:sz w:val="18"/>
          <w:szCs w:val="18"/>
        </w:rPr>
        <w:t>4</w:t>
      </w:r>
      <w:r w:rsidR="00F21F5D" w:rsidRPr="00711301">
        <w:rPr>
          <w:rFonts w:ascii="Exo 2 Extra Light" w:hAnsi="Exo 2 Extra Light" w:cs="Arial"/>
          <w:i/>
          <w:sz w:val="18"/>
          <w:szCs w:val="18"/>
        </w:rPr>
        <w:t>.3 Desglosa por Fracción partidista</w:t>
      </w:r>
      <w:r w:rsidR="00B46D9A" w:rsidRPr="00711301">
        <w:rPr>
          <w:rFonts w:ascii="Exo 2 Extra Light" w:hAnsi="Exo 2 Extra Light" w:cs="Arial"/>
          <w:i/>
          <w:sz w:val="18"/>
          <w:szCs w:val="18"/>
        </w:rPr>
        <w:t>.</w:t>
      </w:r>
    </w:p>
    <w:p w:rsidR="00B46D9A" w:rsidRPr="00711301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711301" w:rsidRDefault="00B46D9A" w:rsidP="00711301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711301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peticionada, en el período del 1 de Septiembre  2015 al 30 de Junio 2016.</w:t>
      </w:r>
    </w:p>
    <w:p w:rsidR="00B46D9A" w:rsidRPr="00711301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711301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711301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711301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711301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711301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711301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711301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711301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711301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711301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7F" w:rsidRDefault="000E507F" w:rsidP="00737E98">
      <w:r>
        <w:separator/>
      </w:r>
    </w:p>
  </w:endnote>
  <w:endnote w:type="continuationSeparator" w:id="0">
    <w:p w:rsidR="000E507F" w:rsidRDefault="000E507F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7F" w:rsidRDefault="000E507F" w:rsidP="00737E98">
      <w:r>
        <w:separator/>
      </w:r>
    </w:p>
  </w:footnote>
  <w:footnote w:type="continuationSeparator" w:id="0">
    <w:p w:rsidR="000E507F" w:rsidRDefault="000E507F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0E507F"/>
    <w:rsid w:val="00104D2A"/>
    <w:rsid w:val="001606FC"/>
    <w:rsid w:val="001640DB"/>
    <w:rsid w:val="001701FE"/>
    <w:rsid w:val="001B7840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6966"/>
    <w:rsid w:val="003672E5"/>
    <w:rsid w:val="0036766E"/>
    <w:rsid w:val="003751F3"/>
    <w:rsid w:val="00380F32"/>
    <w:rsid w:val="00397AE5"/>
    <w:rsid w:val="003A5964"/>
    <w:rsid w:val="003D6A94"/>
    <w:rsid w:val="00406107"/>
    <w:rsid w:val="0040799A"/>
    <w:rsid w:val="00432069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555C2"/>
    <w:rsid w:val="005E31EB"/>
    <w:rsid w:val="005F233C"/>
    <w:rsid w:val="00612E55"/>
    <w:rsid w:val="00633D82"/>
    <w:rsid w:val="006860CB"/>
    <w:rsid w:val="006969E4"/>
    <w:rsid w:val="00711301"/>
    <w:rsid w:val="00737E98"/>
    <w:rsid w:val="0074228D"/>
    <w:rsid w:val="007504EB"/>
    <w:rsid w:val="00751452"/>
    <w:rsid w:val="00765BDD"/>
    <w:rsid w:val="007747A8"/>
    <w:rsid w:val="007A6D13"/>
    <w:rsid w:val="007E7DB3"/>
    <w:rsid w:val="008307CF"/>
    <w:rsid w:val="008734B1"/>
    <w:rsid w:val="008A15B9"/>
    <w:rsid w:val="008D7FEB"/>
    <w:rsid w:val="008F1F91"/>
    <w:rsid w:val="00944978"/>
    <w:rsid w:val="0094533C"/>
    <w:rsid w:val="00945B38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7672D"/>
    <w:rsid w:val="00CB310D"/>
    <w:rsid w:val="00D3278B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8</cp:revision>
  <cp:lastPrinted>2016-03-03T20:41:00Z</cp:lastPrinted>
  <dcterms:created xsi:type="dcterms:W3CDTF">2016-07-29T18:33:00Z</dcterms:created>
  <dcterms:modified xsi:type="dcterms:W3CDTF">2016-08-05T16:51:00Z</dcterms:modified>
</cp:coreProperties>
</file>