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F273" w14:textId="77777777" w:rsidR="00827400" w:rsidRPr="00AD1C39" w:rsidRDefault="00827400" w:rsidP="00827400">
      <w:pPr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D1C39">
        <w:rPr>
          <w:rFonts w:ascii="Arial" w:hAnsi="Arial" w:cs="Arial"/>
          <w:b/>
          <w:color w:val="2E74B5" w:themeColor="accent1" w:themeShade="BF"/>
          <w:sz w:val="20"/>
          <w:szCs w:val="20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AD1C39" w14:paraId="262941EF" w14:textId="77777777" w:rsidTr="00864243">
        <w:tc>
          <w:tcPr>
            <w:tcW w:w="3539" w:type="dxa"/>
          </w:tcPr>
          <w:p w14:paraId="4C15E850" w14:textId="77777777" w:rsidR="00827400" w:rsidRPr="00AD1C39" w:rsidRDefault="00827400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5289" w:type="dxa"/>
          </w:tcPr>
          <w:p w14:paraId="7F7E2A49" w14:textId="1763E4D1" w:rsidR="00827400" w:rsidRPr="00AD1C39" w:rsidRDefault="00F033EA" w:rsidP="00827400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Alejandra Bolio Rojas</w:t>
            </w:r>
          </w:p>
        </w:tc>
      </w:tr>
      <w:tr w:rsidR="00827400" w:rsidRPr="00AD1C39" w14:paraId="39272E28" w14:textId="77777777" w:rsidTr="00EA0F83">
        <w:trPr>
          <w:trHeight w:val="311"/>
        </w:trPr>
        <w:tc>
          <w:tcPr>
            <w:tcW w:w="3539" w:type="dxa"/>
          </w:tcPr>
          <w:p w14:paraId="17D33AC7" w14:textId="77777777" w:rsidR="00827400" w:rsidRPr="00AD1C39" w:rsidRDefault="00827400" w:rsidP="00EA0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 xml:space="preserve">Cargo en el </w:t>
            </w:r>
            <w:r w:rsidR="005C31EB" w:rsidRPr="00AD1C39">
              <w:rPr>
                <w:rFonts w:ascii="Arial" w:hAnsi="Arial" w:cs="Arial"/>
                <w:b/>
                <w:sz w:val="20"/>
                <w:szCs w:val="20"/>
              </w:rPr>
              <w:t>Ayuntamiento</w:t>
            </w:r>
            <w:r w:rsidRPr="00AD1C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89" w:type="dxa"/>
          </w:tcPr>
          <w:p w14:paraId="1D82ACAD" w14:textId="6D2D486E" w:rsidR="00827400" w:rsidRPr="00AD1C39" w:rsidRDefault="00F033EA" w:rsidP="00827400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Directora de la Unidad de Desarrollo Sustentable</w:t>
            </w:r>
          </w:p>
        </w:tc>
      </w:tr>
    </w:tbl>
    <w:p w14:paraId="2F228F0C" w14:textId="77777777" w:rsidR="00827400" w:rsidRPr="00AD1C39" w:rsidRDefault="00827400" w:rsidP="00827400">
      <w:pPr>
        <w:rPr>
          <w:rFonts w:ascii="Arial" w:hAnsi="Arial" w:cs="Arial"/>
          <w:sz w:val="20"/>
          <w:szCs w:val="20"/>
        </w:rPr>
      </w:pPr>
    </w:p>
    <w:p w14:paraId="5BD68305" w14:textId="77777777" w:rsidR="00827400" w:rsidRPr="00AD1C39" w:rsidRDefault="00827400" w:rsidP="00827400">
      <w:pPr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D1C39">
        <w:rPr>
          <w:rFonts w:ascii="Arial" w:hAnsi="Arial" w:cs="Arial"/>
          <w:b/>
          <w:color w:val="2E74B5" w:themeColor="accent1" w:themeShade="BF"/>
          <w:sz w:val="20"/>
          <w:szCs w:val="20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AD1C39" w14:paraId="21DA5594" w14:textId="77777777" w:rsidTr="00864243">
        <w:tc>
          <w:tcPr>
            <w:tcW w:w="3539" w:type="dxa"/>
          </w:tcPr>
          <w:p w14:paraId="4F6D317B" w14:textId="77777777" w:rsidR="00DD30D1" w:rsidRPr="00AD1C39" w:rsidRDefault="00DD30D1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Último grado de estudios</w:t>
            </w:r>
          </w:p>
        </w:tc>
        <w:tc>
          <w:tcPr>
            <w:tcW w:w="5289" w:type="dxa"/>
          </w:tcPr>
          <w:p w14:paraId="2B100D48" w14:textId="537F7D65" w:rsidR="00DD30D1" w:rsidRPr="00AD1C39" w:rsidRDefault="00F033EA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Maestría en Ingeniería opción Ambiental</w:t>
            </w:r>
          </w:p>
        </w:tc>
      </w:tr>
      <w:tr w:rsidR="00DD30D1" w:rsidRPr="00AD1C39" w14:paraId="6BC24081" w14:textId="77777777" w:rsidTr="00864243">
        <w:tc>
          <w:tcPr>
            <w:tcW w:w="3539" w:type="dxa"/>
          </w:tcPr>
          <w:p w14:paraId="5011E11C" w14:textId="77777777" w:rsidR="00DD30D1" w:rsidRPr="00AD1C39" w:rsidRDefault="00DD30D1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5289" w:type="dxa"/>
          </w:tcPr>
          <w:p w14:paraId="58F5E0E9" w14:textId="0661D83B" w:rsidR="00DD30D1" w:rsidRPr="00AD1C39" w:rsidRDefault="00F033EA" w:rsidP="00DD30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Uni</w:t>
            </w:r>
            <w:r w:rsidR="005C31EB" w:rsidRPr="00AD1C39">
              <w:rPr>
                <w:rFonts w:ascii="Arial" w:hAnsi="Arial" w:cs="Arial"/>
                <w:sz w:val="20"/>
                <w:szCs w:val="20"/>
              </w:rPr>
              <w:t>versidad </w:t>
            </w:r>
            <w:r w:rsidRPr="00AD1C39">
              <w:rPr>
                <w:rFonts w:ascii="Arial" w:hAnsi="Arial" w:cs="Arial"/>
                <w:sz w:val="20"/>
                <w:szCs w:val="20"/>
              </w:rPr>
              <w:t xml:space="preserve">Autónoma </w:t>
            </w:r>
            <w:r w:rsidR="005C31EB" w:rsidRPr="00AD1C39">
              <w:rPr>
                <w:rFonts w:ascii="Arial" w:hAnsi="Arial" w:cs="Arial"/>
                <w:sz w:val="20"/>
                <w:szCs w:val="20"/>
              </w:rPr>
              <w:t>de Yucatán </w:t>
            </w:r>
          </w:p>
        </w:tc>
      </w:tr>
      <w:tr w:rsidR="00DD30D1" w:rsidRPr="00AD1C39" w14:paraId="5129FDDB" w14:textId="77777777" w:rsidTr="00864243">
        <w:tc>
          <w:tcPr>
            <w:tcW w:w="3539" w:type="dxa"/>
          </w:tcPr>
          <w:p w14:paraId="16318A5B" w14:textId="77777777" w:rsidR="00DD30D1" w:rsidRPr="00AD1C39" w:rsidRDefault="00DD30D1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5289" w:type="dxa"/>
          </w:tcPr>
          <w:p w14:paraId="05957158" w14:textId="73917AAF" w:rsidR="00DD30D1" w:rsidRPr="00AD1C39" w:rsidRDefault="00F033EA" w:rsidP="005C31EB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2009-2011</w:t>
            </w:r>
          </w:p>
        </w:tc>
      </w:tr>
      <w:tr w:rsidR="00DD30D1" w:rsidRPr="00AD1C39" w14:paraId="5D0610D1" w14:textId="77777777" w:rsidTr="00864243">
        <w:tc>
          <w:tcPr>
            <w:tcW w:w="3539" w:type="dxa"/>
          </w:tcPr>
          <w:p w14:paraId="52FC9FF0" w14:textId="77777777" w:rsidR="00DD30D1" w:rsidRPr="00AD1C39" w:rsidRDefault="00DD30D1" w:rsidP="0082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5289" w:type="dxa"/>
          </w:tcPr>
          <w:p w14:paraId="40908AD0" w14:textId="77777777" w:rsidR="00DD30D1" w:rsidRPr="00AD1C39" w:rsidRDefault="00DD30D1" w:rsidP="00DD30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FF0000"/>
                <w:sz w:val="20"/>
                <w:szCs w:val="20"/>
              </w:rPr>
              <w:t>Título Profesional</w:t>
            </w:r>
          </w:p>
          <w:p w14:paraId="042A1220" w14:textId="4EE5738E" w:rsidR="00DD30D1" w:rsidRPr="00AD1C39" w:rsidRDefault="00DD30D1" w:rsidP="005C3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FF0000"/>
                <w:sz w:val="20"/>
                <w:szCs w:val="20"/>
              </w:rPr>
              <w:t xml:space="preserve">Cédula No. </w:t>
            </w:r>
            <w:r w:rsidR="00FB0BE6">
              <w:rPr>
                <w:rFonts w:ascii="Arial" w:hAnsi="Arial" w:cs="Arial"/>
                <w:color w:val="FF0000"/>
                <w:sz w:val="20"/>
                <w:szCs w:val="20"/>
              </w:rPr>
              <w:t>7021961</w:t>
            </w:r>
          </w:p>
        </w:tc>
      </w:tr>
      <w:tr w:rsidR="00AD1C39" w:rsidRPr="00AD1C39" w14:paraId="64F8D489" w14:textId="77777777" w:rsidTr="001B6DF6">
        <w:tc>
          <w:tcPr>
            <w:tcW w:w="8828" w:type="dxa"/>
            <w:gridSpan w:val="2"/>
            <w:shd w:val="clear" w:color="auto" w:fill="E7E6E6" w:themeFill="background2"/>
          </w:tcPr>
          <w:p w14:paraId="4B610B3C" w14:textId="77777777" w:rsidR="00AD1C39" w:rsidRPr="00AD1C39" w:rsidRDefault="00AD1C39" w:rsidP="00DD30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033EA" w:rsidRPr="00AD1C39" w14:paraId="4A46FF86" w14:textId="77777777" w:rsidTr="009E6D83">
        <w:tc>
          <w:tcPr>
            <w:tcW w:w="3539" w:type="dxa"/>
          </w:tcPr>
          <w:p w14:paraId="5EFAA49A" w14:textId="4CF48734" w:rsidR="00F033EA" w:rsidRPr="00AD1C39" w:rsidRDefault="00AD1C39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033EA" w:rsidRPr="00AD1C39">
              <w:rPr>
                <w:rFonts w:ascii="Arial" w:hAnsi="Arial" w:cs="Arial"/>
                <w:b/>
                <w:sz w:val="20"/>
                <w:szCs w:val="20"/>
              </w:rPr>
              <w:t>studios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Licenciatura</w:t>
            </w:r>
          </w:p>
        </w:tc>
        <w:tc>
          <w:tcPr>
            <w:tcW w:w="5289" w:type="dxa"/>
          </w:tcPr>
          <w:p w14:paraId="50899C88" w14:textId="4CAFAE24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Licenciatura en Administración de Recursos Naturales</w:t>
            </w:r>
          </w:p>
        </w:tc>
      </w:tr>
      <w:tr w:rsidR="00F033EA" w:rsidRPr="00AD1C39" w14:paraId="67BB7986" w14:textId="77777777" w:rsidTr="009E6D83">
        <w:tc>
          <w:tcPr>
            <w:tcW w:w="3539" w:type="dxa"/>
          </w:tcPr>
          <w:p w14:paraId="20C583A9" w14:textId="77777777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5289" w:type="dxa"/>
          </w:tcPr>
          <w:p w14:paraId="5458A4EA" w14:textId="26A72BF9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Universidad Marista de Mérida, A.C. </w:t>
            </w:r>
          </w:p>
        </w:tc>
      </w:tr>
      <w:tr w:rsidR="00F033EA" w:rsidRPr="00AD1C39" w14:paraId="26A0FF72" w14:textId="77777777" w:rsidTr="009E6D83">
        <w:tc>
          <w:tcPr>
            <w:tcW w:w="3539" w:type="dxa"/>
          </w:tcPr>
          <w:p w14:paraId="1E3205B0" w14:textId="77777777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5289" w:type="dxa"/>
          </w:tcPr>
          <w:p w14:paraId="0010FC05" w14:textId="4B66B698" w:rsidR="00F033EA" w:rsidRPr="00AD1C39" w:rsidRDefault="00F033EA" w:rsidP="009E6D83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2003-2008</w:t>
            </w:r>
          </w:p>
        </w:tc>
      </w:tr>
      <w:tr w:rsidR="00F033EA" w:rsidRPr="00AD1C39" w14:paraId="7AACDEC4" w14:textId="77777777" w:rsidTr="009E6D83">
        <w:tc>
          <w:tcPr>
            <w:tcW w:w="3539" w:type="dxa"/>
          </w:tcPr>
          <w:p w14:paraId="097471AA" w14:textId="77777777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5289" w:type="dxa"/>
          </w:tcPr>
          <w:p w14:paraId="53393F2E" w14:textId="77777777" w:rsidR="00F033EA" w:rsidRPr="00AD1C39" w:rsidRDefault="00F033EA" w:rsidP="009E6D83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Título Profesional</w:t>
            </w:r>
          </w:p>
          <w:p w14:paraId="563998EF" w14:textId="69CE8BD6" w:rsidR="00F033EA" w:rsidRPr="00AD1C39" w:rsidRDefault="00F033EA" w:rsidP="009E6D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FF0000"/>
                <w:sz w:val="20"/>
                <w:szCs w:val="20"/>
              </w:rPr>
              <w:t xml:space="preserve">Cédula No. </w:t>
            </w:r>
            <w:r w:rsidR="00FB0BE6">
              <w:rPr>
                <w:rFonts w:ascii="Arial" w:hAnsi="Arial" w:cs="Arial"/>
                <w:color w:val="FF0000"/>
                <w:sz w:val="20"/>
                <w:szCs w:val="20"/>
              </w:rPr>
              <w:t>5594564</w:t>
            </w:r>
          </w:p>
        </w:tc>
      </w:tr>
    </w:tbl>
    <w:p w14:paraId="3B58F6A3" w14:textId="77777777" w:rsidR="00F033EA" w:rsidRPr="00AD1C39" w:rsidRDefault="00F033EA" w:rsidP="00827400">
      <w:pPr>
        <w:rPr>
          <w:rFonts w:ascii="Arial" w:hAnsi="Arial" w:cs="Arial"/>
          <w:b/>
          <w:sz w:val="20"/>
          <w:szCs w:val="20"/>
        </w:rPr>
      </w:pPr>
    </w:p>
    <w:p w14:paraId="7F047F06" w14:textId="77777777" w:rsidR="00DD30D1" w:rsidRPr="00AD1C39" w:rsidRDefault="00B32972" w:rsidP="00827400">
      <w:pPr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D1C39">
        <w:rPr>
          <w:rFonts w:ascii="Arial" w:hAnsi="Arial" w:cs="Arial"/>
          <w:b/>
          <w:color w:val="2E74B5" w:themeColor="accent1" w:themeShade="BF"/>
          <w:sz w:val="20"/>
          <w:szCs w:val="20"/>
        </w:rPr>
        <w:t>III. EXPERIENCIA PROFESIONAL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951"/>
        <w:gridCol w:w="7103"/>
      </w:tblGrid>
      <w:tr w:rsidR="005C31EB" w:rsidRPr="00AD1C39" w14:paraId="5575454F" w14:textId="77777777" w:rsidTr="00C03C42">
        <w:tc>
          <w:tcPr>
            <w:tcW w:w="1951" w:type="dxa"/>
          </w:tcPr>
          <w:p w14:paraId="6A89FDFE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103" w:type="dxa"/>
          </w:tcPr>
          <w:p w14:paraId="4AE1DA01" w14:textId="3F16C70E" w:rsidR="005C31EB" w:rsidRPr="00AD1C39" w:rsidRDefault="005A34B7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Gerente de Medio Ambiente y Sustentabilidad</w:t>
            </w:r>
          </w:p>
        </w:tc>
      </w:tr>
      <w:tr w:rsidR="005C31EB" w:rsidRPr="00AD1C39" w14:paraId="2A8FBA53" w14:textId="77777777" w:rsidTr="00C03C42">
        <w:tc>
          <w:tcPr>
            <w:tcW w:w="1951" w:type="dxa"/>
          </w:tcPr>
          <w:p w14:paraId="0EF0C596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03" w:type="dxa"/>
          </w:tcPr>
          <w:p w14:paraId="45D8D5D2" w14:textId="36754109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WSP de México, </w:t>
            </w:r>
          </w:p>
        </w:tc>
      </w:tr>
      <w:tr w:rsidR="005C31EB" w:rsidRPr="00AD1C39" w14:paraId="5BBE96B5" w14:textId="77777777" w:rsidTr="00C03C42">
        <w:tc>
          <w:tcPr>
            <w:tcW w:w="1951" w:type="dxa"/>
          </w:tcPr>
          <w:p w14:paraId="66EBBE3E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7103" w:type="dxa"/>
          </w:tcPr>
          <w:p w14:paraId="7CEE4449" w14:textId="72042211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febrero de 2015 a agosto de 2021</w:t>
            </w:r>
          </w:p>
        </w:tc>
      </w:tr>
      <w:tr w:rsidR="005C31EB" w:rsidRPr="00AD1C39" w14:paraId="59DD70C5" w14:textId="77777777" w:rsidTr="00C03C42">
        <w:tc>
          <w:tcPr>
            <w:tcW w:w="1951" w:type="dxa"/>
            <w:tcBorders>
              <w:bottom w:val="single" w:sz="4" w:space="0" w:color="auto"/>
            </w:tcBorders>
          </w:tcPr>
          <w:p w14:paraId="39A89710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3B81D94" w14:textId="3C4090A1" w:rsidR="000E33E1" w:rsidRPr="00AD1C39" w:rsidRDefault="005A34B7" w:rsidP="00AD1C39">
            <w:pPr>
              <w:pStyle w:val="Prrafodelista"/>
              <w:numPr>
                <w:ilvl w:val="0"/>
                <w:numId w:val="20"/>
              </w:numPr>
              <w:ind w:left="199" w:hanging="141"/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Coordinación interdisciplinaria con equipos, líder de proyectos y consultor en áreas ambientales y de sustentabilidad</w:t>
            </w:r>
          </w:p>
          <w:p w14:paraId="1953654C" w14:textId="4364E5FC" w:rsidR="005C31EB" w:rsidRPr="00AD1C39" w:rsidRDefault="005A34B7" w:rsidP="00AD1C39">
            <w:pPr>
              <w:pStyle w:val="Prrafodelista"/>
              <w:numPr>
                <w:ilvl w:val="0"/>
                <w:numId w:val="20"/>
              </w:numPr>
              <w:ind w:left="199" w:hanging="141"/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Presupuestos anuales, </w:t>
            </w:r>
            <w:r w:rsidR="00AD1C39" w:rsidRPr="00AD1C39">
              <w:rPr>
                <w:rFonts w:ascii="Arial" w:hAnsi="Arial" w:cs="Arial"/>
                <w:sz w:val="20"/>
                <w:szCs w:val="20"/>
              </w:rPr>
              <w:t>pronósticos, análisis</w:t>
            </w:r>
            <w:r w:rsidRPr="00AD1C39">
              <w:rPr>
                <w:rFonts w:ascii="Arial" w:hAnsi="Arial" w:cs="Arial"/>
                <w:sz w:val="20"/>
                <w:szCs w:val="20"/>
              </w:rPr>
              <w:t xml:space="preserve"> y reportes financieros</w:t>
            </w:r>
          </w:p>
          <w:p w14:paraId="2F61E6BB" w14:textId="4CAD7563" w:rsidR="005C31EB" w:rsidRPr="00AD1C39" w:rsidRDefault="005A34B7" w:rsidP="00AD1C39">
            <w:pPr>
              <w:pStyle w:val="Prrafodelista"/>
              <w:numPr>
                <w:ilvl w:val="0"/>
                <w:numId w:val="20"/>
              </w:numPr>
              <w:ind w:left="199" w:hanging="141"/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Gestión comercial y contacto directo a nivel gerencial y directivo</w:t>
            </w:r>
          </w:p>
        </w:tc>
      </w:tr>
      <w:tr w:rsidR="005C31EB" w:rsidRPr="00AD1C39" w14:paraId="5B619894" w14:textId="77777777" w:rsidTr="00C03C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F3C116E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7576F6" w14:textId="77777777" w:rsidR="005C31EB" w:rsidRPr="00AD1C39" w:rsidRDefault="005C31EB" w:rsidP="0069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EB" w:rsidRPr="00AD1C39" w14:paraId="66BFA6C2" w14:textId="77777777" w:rsidTr="00C03C42">
        <w:tc>
          <w:tcPr>
            <w:tcW w:w="1951" w:type="dxa"/>
            <w:tcBorders>
              <w:top w:val="single" w:sz="4" w:space="0" w:color="auto"/>
            </w:tcBorders>
          </w:tcPr>
          <w:p w14:paraId="4A273E1B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5E867191" w14:textId="4317A827" w:rsidR="005C31EB" w:rsidRPr="00AD1C39" w:rsidRDefault="005A34B7" w:rsidP="005A34B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 xml:space="preserve"> Coordinadora de Proyectos Especiales</w:t>
            </w:r>
          </w:p>
        </w:tc>
      </w:tr>
      <w:tr w:rsidR="005C31EB" w:rsidRPr="00AD1C39" w14:paraId="44C4715F" w14:textId="77777777" w:rsidTr="00C03C42">
        <w:tc>
          <w:tcPr>
            <w:tcW w:w="1951" w:type="dxa"/>
          </w:tcPr>
          <w:p w14:paraId="616D4D92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03" w:type="dxa"/>
          </w:tcPr>
          <w:p w14:paraId="3945C5DD" w14:textId="0E81F39F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Universidad Marista de Mérida, A.C.</w:t>
            </w:r>
            <w:r w:rsidR="005C31EB" w:rsidRPr="00AD1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31EB" w:rsidRPr="00AD1C39" w14:paraId="290598F3" w14:textId="77777777" w:rsidTr="00C03C42">
        <w:tc>
          <w:tcPr>
            <w:tcW w:w="1951" w:type="dxa"/>
          </w:tcPr>
          <w:p w14:paraId="3F3E2B4B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7103" w:type="dxa"/>
          </w:tcPr>
          <w:p w14:paraId="4F0FB7A8" w14:textId="7325A1CC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Julio de 2010 a noviembre de 2015</w:t>
            </w:r>
          </w:p>
        </w:tc>
      </w:tr>
      <w:tr w:rsidR="005C31EB" w:rsidRPr="00AD1C39" w14:paraId="61F72C68" w14:textId="77777777" w:rsidTr="00C03C42">
        <w:tc>
          <w:tcPr>
            <w:tcW w:w="1951" w:type="dxa"/>
            <w:tcBorders>
              <w:bottom w:val="single" w:sz="4" w:space="0" w:color="auto"/>
            </w:tcBorders>
          </w:tcPr>
          <w:p w14:paraId="56C971DA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4A1318EC" w14:textId="6E57FFB7" w:rsidR="005A34B7" w:rsidRPr="00AD1C39" w:rsidRDefault="005A34B7" w:rsidP="00AD1C39">
            <w:pPr>
              <w:pStyle w:val="Default"/>
              <w:numPr>
                <w:ilvl w:val="0"/>
                <w:numId w:val="19"/>
              </w:numPr>
              <w:ind w:left="199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Líder del Sistema de Gestión Ambiental y Auditora Interna del mismo. </w:t>
            </w:r>
          </w:p>
          <w:p w14:paraId="59AFFAF6" w14:textId="77777777" w:rsidR="005A34B7" w:rsidRPr="00AD1C39" w:rsidRDefault="005A34B7" w:rsidP="00AD1C39">
            <w:pPr>
              <w:pStyle w:val="Default"/>
              <w:numPr>
                <w:ilvl w:val="0"/>
                <w:numId w:val="19"/>
              </w:numPr>
              <w:ind w:left="199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Facilitadora del programa “Liderazgo ambiental para la competitividad” promovido por la PROFEPA. </w:t>
            </w:r>
          </w:p>
          <w:p w14:paraId="4F3B986B" w14:textId="77777777" w:rsidR="005A34B7" w:rsidRPr="00AD1C39" w:rsidRDefault="005A34B7" w:rsidP="00AD1C39">
            <w:pPr>
              <w:pStyle w:val="Default"/>
              <w:numPr>
                <w:ilvl w:val="0"/>
                <w:numId w:val="19"/>
              </w:numPr>
              <w:ind w:left="199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Analista de Recursos Naturales en el Proyecto FAO "Indicadores de </w:t>
            </w:r>
          </w:p>
          <w:p w14:paraId="675C7B68" w14:textId="5617E924" w:rsidR="00831AC9" w:rsidRPr="00AD1C39" w:rsidRDefault="005A34B7" w:rsidP="00AD1C39">
            <w:pPr>
              <w:pStyle w:val="Default"/>
              <w:numPr>
                <w:ilvl w:val="0"/>
                <w:numId w:val="19"/>
              </w:numPr>
              <w:ind w:left="199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>Sustentabilidad Biológica de las Principales Pesquerías Marinas de México".</w:t>
            </w:r>
          </w:p>
        </w:tc>
      </w:tr>
      <w:tr w:rsidR="005C31EB" w:rsidRPr="00AD1C39" w14:paraId="5FD3B203" w14:textId="77777777" w:rsidTr="00AD1C39">
        <w:trPr>
          <w:trHeight w:val="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6F73A3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B41698" w14:textId="77777777" w:rsidR="005C31EB" w:rsidRPr="00AD1C39" w:rsidRDefault="005C31EB" w:rsidP="0069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EB" w:rsidRPr="00AD1C39" w14:paraId="195B5232" w14:textId="77777777" w:rsidTr="00C03C42">
        <w:tc>
          <w:tcPr>
            <w:tcW w:w="1951" w:type="dxa"/>
            <w:tcBorders>
              <w:top w:val="single" w:sz="4" w:space="0" w:color="auto"/>
            </w:tcBorders>
          </w:tcPr>
          <w:p w14:paraId="57611367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423228FD" w14:textId="33EA2081" w:rsidR="005C31EB" w:rsidRPr="00AD1C39" w:rsidRDefault="005A34B7" w:rsidP="00752D42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Socia </w:t>
            </w:r>
            <w:r w:rsidR="00C03C42" w:rsidRPr="00AD1C39">
              <w:rPr>
                <w:rFonts w:ascii="Arial" w:hAnsi="Arial" w:cs="Arial"/>
                <w:sz w:val="20"/>
                <w:szCs w:val="20"/>
              </w:rPr>
              <w:t>directora</w:t>
            </w:r>
          </w:p>
        </w:tc>
      </w:tr>
      <w:tr w:rsidR="005C31EB" w:rsidRPr="00AD1C39" w14:paraId="3306A7CA" w14:textId="77777777" w:rsidTr="00C03C42">
        <w:tc>
          <w:tcPr>
            <w:tcW w:w="1951" w:type="dxa"/>
          </w:tcPr>
          <w:p w14:paraId="5F6D0B4C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03" w:type="dxa"/>
          </w:tcPr>
          <w:p w14:paraId="75575938" w14:textId="526B596D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Alternativa Ambiental, A.C.</w:t>
            </w:r>
            <w:r w:rsidR="005C31EB" w:rsidRPr="00AD1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31EB" w:rsidRPr="00AD1C39" w14:paraId="638ECF0F" w14:textId="77777777" w:rsidTr="00C03C42">
        <w:tc>
          <w:tcPr>
            <w:tcW w:w="1951" w:type="dxa"/>
          </w:tcPr>
          <w:p w14:paraId="215FC055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7103" w:type="dxa"/>
          </w:tcPr>
          <w:p w14:paraId="71624F72" w14:textId="46728D02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Julio de 2010 a diciembre 2014</w:t>
            </w:r>
          </w:p>
        </w:tc>
      </w:tr>
      <w:tr w:rsidR="005C31EB" w:rsidRPr="00AD1C39" w14:paraId="4AB253A0" w14:textId="77777777" w:rsidTr="00C03C42">
        <w:tc>
          <w:tcPr>
            <w:tcW w:w="1951" w:type="dxa"/>
            <w:tcBorders>
              <w:bottom w:val="single" w:sz="4" w:space="0" w:color="auto"/>
            </w:tcBorders>
          </w:tcPr>
          <w:p w14:paraId="78AA5C05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406F0610" w14:textId="77777777" w:rsidR="005A34B7" w:rsidRPr="00AD1C39" w:rsidRDefault="005A34B7" w:rsidP="00AD1C39">
            <w:pPr>
              <w:pStyle w:val="Default"/>
              <w:numPr>
                <w:ilvl w:val="0"/>
                <w:numId w:val="18"/>
              </w:numPr>
              <w:ind w:left="199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Desarrollo de proyectos inmobiliarios, costeros y agropecuarios. </w:t>
            </w:r>
          </w:p>
          <w:p w14:paraId="20D5F204" w14:textId="2671A9AF" w:rsidR="00831AC9" w:rsidRPr="00AD1C39" w:rsidRDefault="005A34B7" w:rsidP="00AD1C39">
            <w:pPr>
              <w:pStyle w:val="Prrafodelista"/>
              <w:numPr>
                <w:ilvl w:val="0"/>
                <w:numId w:val="18"/>
              </w:numPr>
              <w:ind w:left="199" w:hanging="141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manejo de equipos multidisciplinarios, autogestión y administración.</w:t>
            </w:r>
          </w:p>
        </w:tc>
      </w:tr>
      <w:tr w:rsidR="005C31EB" w:rsidRPr="00AD1C39" w14:paraId="63E83BE8" w14:textId="77777777" w:rsidTr="00C03C42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3F089A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9CFDE" w14:textId="77777777" w:rsidR="005C31EB" w:rsidRPr="00AD1C39" w:rsidRDefault="005C31EB" w:rsidP="0069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EB" w:rsidRPr="00AD1C39" w14:paraId="198D40A6" w14:textId="77777777" w:rsidTr="00C03C42">
        <w:tc>
          <w:tcPr>
            <w:tcW w:w="1951" w:type="dxa"/>
            <w:tcBorders>
              <w:top w:val="single" w:sz="4" w:space="0" w:color="auto"/>
            </w:tcBorders>
          </w:tcPr>
          <w:p w14:paraId="5F4F1F54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7971B081" w14:textId="253AE812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Consultora ambiental</w:t>
            </w:r>
          </w:p>
        </w:tc>
      </w:tr>
      <w:tr w:rsidR="005C31EB" w:rsidRPr="00AD1C39" w14:paraId="2A5160F8" w14:textId="77777777" w:rsidTr="00C03C42">
        <w:tc>
          <w:tcPr>
            <w:tcW w:w="1951" w:type="dxa"/>
          </w:tcPr>
          <w:p w14:paraId="5AF5D67A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03" w:type="dxa"/>
          </w:tcPr>
          <w:p w14:paraId="2431ECAD" w14:textId="089E0A24" w:rsidR="005C31EB" w:rsidRPr="00AD1C39" w:rsidRDefault="005A34B7" w:rsidP="00691E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C39">
              <w:rPr>
                <w:rFonts w:ascii="Arial" w:hAnsi="Arial" w:cs="Arial"/>
                <w:sz w:val="20"/>
                <w:szCs w:val="20"/>
              </w:rPr>
              <w:t>Agroenviros</w:t>
            </w:r>
            <w:proofErr w:type="spellEnd"/>
            <w:r w:rsidRPr="00AD1C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3C42" w:rsidRPr="00AD1C39">
              <w:rPr>
                <w:rFonts w:ascii="Arial" w:hAnsi="Arial" w:cs="Arial"/>
                <w:sz w:val="20"/>
                <w:szCs w:val="20"/>
              </w:rPr>
              <w:t>S.C.P.</w:t>
            </w:r>
          </w:p>
        </w:tc>
      </w:tr>
      <w:tr w:rsidR="005C31EB" w:rsidRPr="00AD1C39" w14:paraId="02C94DCC" w14:textId="77777777" w:rsidTr="00C03C42">
        <w:tc>
          <w:tcPr>
            <w:tcW w:w="1951" w:type="dxa"/>
          </w:tcPr>
          <w:p w14:paraId="0F01E5CF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7103" w:type="dxa"/>
          </w:tcPr>
          <w:p w14:paraId="56D9F643" w14:textId="32AC3BAB" w:rsidR="005C31EB" w:rsidRPr="00AD1C39" w:rsidRDefault="00C03C42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Agosto 2007 a enero 2010</w:t>
            </w:r>
          </w:p>
        </w:tc>
      </w:tr>
      <w:tr w:rsidR="005C31EB" w:rsidRPr="00AD1C39" w14:paraId="13DB969E" w14:textId="77777777" w:rsidTr="00C03C42">
        <w:tc>
          <w:tcPr>
            <w:tcW w:w="1951" w:type="dxa"/>
            <w:tcBorders>
              <w:bottom w:val="single" w:sz="4" w:space="0" w:color="auto"/>
            </w:tcBorders>
          </w:tcPr>
          <w:p w14:paraId="7FBA3C55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22E4B7B3" w14:textId="77777777" w:rsidR="00C03C42" w:rsidRPr="00AD1C39" w:rsidRDefault="00C03C42" w:rsidP="00AD1C39">
            <w:pPr>
              <w:pStyle w:val="Default"/>
              <w:numPr>
                <w:ilvl w:val="0"/>
                <w:numId w:val="17"/>
              </w:numPr>
              <w:ind w:left="58" w:hanging="141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Desarrollo de proyectos inmobiliarios tanto urbanos como costeros para autorización estatal y federal en materia de impacto ambiental. </w:t>
            </w:r>
          </w:p>
          <w:p w14:paraId="52EE1D01" w14:textId="3B6808FF" w:rsidR="00831AC9" w:rsidRPr="00AD1C39" w:rsidRDefault="00C03C42" w:rsidP="00AD1C39">
            <w:pPr>
              <w:pStyle w:val="Prrafodelista"/>
              <w:numPr>
                <w:ilvl w:val="0"/>
                <w:numId w:val="17"/>
              </w:numPr>
              <w:ind w:left="58" w:hanging="141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lastRenderedPageBreak/>
              <w:t>Desarrollo de habilidades contables y de administración, así como la gestión de las relaciones con Clientes.</w:t>
            </w:r>
          </w:p>
        </w:tc>
      </w:tr>
      <w:tr w:rsidR="005C31EB" w:rsidRPr="00AD1C39" w14:paraId="10DF9DEA" w14:textId="77777777" w:rsidTr="00C03C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2DEA69" w14:textId="77777777" w:rsidR="005C31EB" w:rsidRPr="00AD1C39" w:rsidRDefault="005C31EB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86B521" w14:textId="77777777" w:rsidR="005C31EB" w:rsidRPr="00AD1C39" w:rsidRDefault="005C31EB" w:rsidP="0069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42" w:rsidRPr="00AD1C39" w14:paraId="318A7403" w14:textId="77777777" w:rsidTr="00C03C42">
        <w:tc>
          <w:tcPr>
            <w:tcW w:w="1951" w:type="dxa"/>
            <w:tcBorders>
              <w:top w:val="single" w:sz="4" w:space="0" w:color="auto"/>
            </w:tcBorders>
          </w:tcPr>
          <w:p w14:paraId="6DB9D546" w14:textId="77777777" w:rsidR="00752D42" w:rsidRPr="00AD1C39" w:rsidRDefault="00752D42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0D37D246" w14:textId="655B9671" w:rsidR="00752D42" w:rsidRPr="00AD1C39" w:rsidRDefault="00C03C42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bCs/>
                <w:sz w:val="20"/>
                <w:szCs w:val="20"/>
              </w:rPr>
              <w:t>Jefe del área ambiental</w:t>
            </w:r>
          </w:p>
        </w:tc>
      </w:tr>
      <w:tr w:rsidR="00752D42" w:rsidRPr="00AD1C39" w14:paraId="7BB20F79" w14:textId="77777777" w:rsidTr="00C03C42">
        <w:tc>
          <w:tcPr>
            <w:tcW w:w="1951" w:type="dxa"/>
          </w:tcPr>
          <w:p w14:paraId="279173DA" w14:textId="77777777" w:rsidR="00752D42" w:rsidRPr="00AD1C39" w:rsidRDefault="00752D42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03" w:type="dxa"/>
          </w:tcPr>
          <w:p w14:paraId="12164718" w14:textId="37710475" w:rsidR="00752D42" w:rsidRPr="00AD1C39" w:rsidRDefault="00C03C42" w:rsidP="00691E87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Consultoría Urbana y Ambiental, A.C.</w:t>
            </w:r>
          </w:p>
        </w:tc>
      </w:tr>
      <w:tr w:rsidR="00752D42" w:rsidRPr="00AD1C39" w14:paraId="054B5AA4" w14:textId="77777777" w:rsidTr="00C03C42">
        <w:tc>
          <w:tcPr>
            <w:tcW w:w="1951" w:type="dxa"/>
          </w:tcPr>
          <w:p w14:paraId="79089827" w14:textId="77777777" w:rsidR="00752D42" w:rsidRPr="00AD1C39" w:rsidRDefault="00752D42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7103" w:type="dxa"/>
          </w:tcPr>
          <w:p w14:paraId="59C21278" w14:textId="54FC68EF" w:rsidR="00752D42" w:rsidRPr="00AD1C39" w:rsidRDefault="00C03C42" w:rsidP="00752D42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Septiembre 2005 a julio 2007</w:t>
            </w:r>
          </w:p>
        </w:tc>
      </w:tr>
      <w:tr w:rsidR="00752D42" w:rsidRPr="00AD1C39" w14:paraId="5C9DC3CA" w14:textId="77777777" w:rsidTr="00C03C42">
        <w:tc>
          <w:tcPr>
            <w:tcW w:w="1951" w:type="dxa"/>
            <w:tcBorders>
              <w:bottom w:val="single" w:sz="4" w:space="0" w:color="auto"/>
            </w:tcBorders>
          </w:tcPr>
          <w:p w14:paraId="36E0FF46" w14:textId="77777777" w:rsidR="00752D42" w:rsidRPr="00AD1C39" w:rsidRDefault="00752D42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E68F75F" w14:textId="77777777" w:rsidR="00C03C42" w:rsidRPr="00AD1C39" w:rsidRDefault="00C03C42" w:rsidP="00AD1C39">
            <w:pPr>
              <w:pStyle w:val="Default"/>
              <w:numPr>
                <w:ilvl w:val="0"/>
                <w:numId w:val="16"/>
              </w:numPr>
              <w:ind w:left="199" w:hanging="142"/>
              <w:rPr>
                <w:sz w:val="20"/>
                <w:szCs w:val="20"/>
              </w:rPr>
            </w:pPr>
            <w:r w:rsidRPr="00AD1C39">
              <w:rPr>
                <w:sz w:val="20"/>
                <w:szCs w:val="20"/>
              </w:rPr>
              <w:t xml:space="preserve">Auditora Interna de Sistemas de Calidad. </w:t>
            </w:r>
          </w:p>
          <w:p w14:paraId="70ADF505" w14:textId="7BE6D7CB" w:rsidR="00752D42" w:rsidRPr="00AD1C39" w:rsidRDefault="00C03C42" w:rsidP="00AD1C39">
            <w:pPr>
              <w:pStyle w:val="Prrafodelista"/>
              <w:numPr>
                <w:ilvl w:val="0"/>
                <w:numId w:val="16"/>
              </w:numPr>
              <w:ind w:left="199" w:hanging="142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Desarrollo de Estudios de Impacto Ambiental y Estudios de Impacto Urbano. </w:t>
            </w:r>
            <w:r w:rsidR="00831AC9" w:rsidRPr="00AD1C39">
              <w:rPr>
                <w:rFonts w:ascii="Arial" w:hAnsi="Arial" w:cs="Arial"/>
                <w:sz w:val="20"/>
                <w:szCs w:val="20"/>
              </w:rPr>
              <w:t>organización, selección y evaluación de proyectos</w:t>
            </w:r>
          </w:p>
        </w:tc>
      </w:tr>
      <w:tr w:rsidR="00752D42" w:rsidRPr="00AD1C39" w14:paraId="31348034" w14:textId="77777777" w:rsidTr="00C03C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B6D09B4" w14:textId="77777777" w:rsidR="00752D42" w:rsidRPr="00AD1C39" w:rsidRDefault="00752D42" w:rsidP="00691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A18C2" w14:textId="77777777" w:rsidR="00752D42" w:rsidRPr="00AD1C39" w:rsidRDefault="00752D42" w:rsidP="0069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E0386" w14:textId="77777777" w:rsidR="00433D97" w:rsidRPr="00AD1C39" w:rsidRDefault="00433D97" w:rsidP="00827400">
      <w:pPr>
        <w:rPr>
          <w:rFonts w:ascii="Arial" w:hAnsi="Arial" w:cs="Arial"/>
          <w:b/>
          <w:sz w:val="20"/>
          <w:szCs w:val="20"/>
        </w:rPr>
      </w:pPr>
    </w:p>
    <w:p w14:paraId="7C49E6A5" w14:textId="77777777" w:rsidR="00433D97" w:rsidRPr="00AD1C39" w:rsidRDefault="00433D97" w:rsidP="00827400">
      <w:pPr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D1C39">
        <w:rPr>
          <w:rFonts w:ascii="Arial" w:hAnsi="Arial" w:cs="Arial"/>
          <w:b/>
          <w:color w:val="2E74B5" w:themeColor="accent1" w:themeShade="BF"/>
          <w:sz w:val="20"/>
          <w:szCs w:val="20"/>
        </w:rPr>
        <w:t>IV. FORMACIÓN COMPLEMENTARIA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F7B7C" w:rsidRPr="00AD1C39" w14:paraId="2C0717A6" w14:textId="77777777" w:rsidTr="00AD1C39">
        <w:tc>
          <w:tcPr>
            <w:tcW w:w="2405" w:type="dxa"/>
            <w:tcBorders>
              <w:bottom w:val="single" w:sz="4" w:space="0" w:color="auto"/>
            </w:tcBorders>
          </w:tcPr>
          <w:p w14:paraId="155183FE" w14:textId="6802518C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Idiomas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3415281" w14:textId="3BFF4CB7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Inglés / Nivel Alto</w:t>
            </w:r>
          </w:p>
        </w:tc>
      </w:tr>
      <w:tr w:rsidR="00DF7B7C" w:rsidRPr="00AD1C39" w14:paraId="11C2EB67" w14:textId="77777777" w:rsidTr="00AD1C39">
        <w:tc>
          <w:tcPr>
            <w:tcW w:w="2405" w:type="dxa"/>
            <w:tcBorders>
              <w:bottom w:val="single" w:sz="4" w:space="0" w:color="auto"/>
            </w:tcBorders>
          </w:tcPr>
          <w:p w14:paraId="3A224645" w14:textId="655F9AB3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Manejo de Programas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FEEA87F" w14:textId="57649559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Office Avanzado, </w:t>
            </w:r>
            <w:proofErr w:type="spellStart"/>
            <w:r w:rsidRPr="00AD1C39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AD1C39">
              <w:rPr>
                <w:rFonts w:ascii="Arial" w:hAnsi="Arial" w:cs="Arial"/>
                <w:sz w:val="20"/>
                <w:szCs w:val="20"/>
              </w:rPr>
              <w:t xml:space="preserve"> nivel básico, ArcGIS nivel básico, ALOHA nivel básico, SCRI Fuego, Modelos, </w:t>
            </w:r>
            <w:proofErr w:type="spellStart"/>
            <w:r w:rsidRPr="00AD1C39">
              <w:rPr>
                <w:rFonts w:ascii="Arial" w:hAnsi="Arial" w:cs="Arial"/>
                <w:sz w:val="20"/>
                <w:szCs w:val="20"/>
              </w:rPr>
              <w:t>What-if</w:t>
            </w:r>
            <w:proofErr w:type="spellEnd"/>
            <w:r w:rsidRPr="00AD1C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D1C39">
              <w:rPr>
                <w:rFonts w:ascii="Arial" w:hAnsi="Arial" w:cs="Arial"/>
                <w:sz w:val="20"/>
                <w:szCs w:val="20"/>
              </w:rPr>
              <w:t>Checklist</w:t>
            </w:r>
            <w:proofErr w:type="spellEnd"/>
            <w:r w:rsidRPr="00AD1C39">
              <w:rPr>
                <w:rFonts w:ascii="Arial" w:hAnsi="Arial" w:cs="Arial"/>
                <w:sz w:val="20"/>
                <w:szCs w:val="20"/>
              </w:rPr>
              <w:t xml:space="preserve"> nivel básico, COA web nivel avanzado</w:t>
            </w:r>
          </w:p>
        </w:tc>
      </w:tr>
      <w:tr w:rsidR="00DF7B7C" w:rsidRPr="00AD1C39" w14:paraId="457F1156" w14:textId="77777777" w:rsidTr="00AD1C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CD8B08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BB016" w14:textId="77777777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7C" w:rsidRPr="00AD1C39" w14:paraId="2F634498" w14:textId="77777777" w:rsidTr="00AD1C39">
        <w:tc>
          <w:tcPr>
            <w:tcW w:w="2405" w:type="dxa"/>
            <w:tcBorders>
              <w:top w:val="single" w:sz="4" w:space="0" w:color="auto"/>
            </w:tcBorders>
          </w:tcPr>
          <w:p w14:paraId="36C8E5D0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42520AC" w14:textId="5328E158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Entrenamiento certificado de estándares GRI</w:t>
            </w:r>
          </w:p>
        </w:tc>
      </w:tr>
      <w:tr w:rsidR="00DF7B7C" w:rsidRPr="00AD1C39" w14:paraId="71C530C7" w14:textId="77777777" w:rsidTr="00AD1C39">
        <w:tc>
          <w:tcPr>
            <w:tcW w:w="2405" w:type="dxa"/>
          </w:tcPr>
          <w:p w14:paraId="0E4B5A75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7BD9E8CE" w14:textId="2BF06E63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>KPMG</w:t>
            </w:r>
            <w:r w:rsidR="00FB0BE6">
              <w:rPr>
                <w:rFonts w:ascii="Arial" w:hAnsi="Arial" w:cs="Arial"/>
                <w:sz w:val="20"/>
                <w:szCs w:val="20"/>
              </w:rPr>
              <w:t xml:space="preserve"> Cárdenas Dosal, S.C.</w:t>
            </w:r>
          </w:p>
        </w:tc>
      </w:tr>
      <w:tr w:rsidR="00DF7B7C" w:rsidRPr="00AD1C39" w14:paraId="55CED2EA" w14:textId="77777777" w:rsidTr="00AD1C39">
        <w:tc>
          <w:tcPr>
            <w:tcW w:w="2405" w:type="dxa"/>
            <w:tcBorders>
              <w:bottom w:val="single" w:sz="4" w:space="0" w:color="auto"/>
            </w:tcBorders>
          </w:tcPr>
          <w:p w14:paraId="34ED2B91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9AD3B76" w14:textId="4363C4AF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Noviembre </w:t>
            </w:r>
            <w:r w:rsidR="00AD1C39" w:rsidRPr="00AD1C39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</w:tc>
      </w:tr>
      <w:tr w:rsidR="00DF7B7C" w:rsidRPr="00AD1C39" w14:paraId="078EA6BB" w14:textId="77777777" w:rsidTr="00AD1C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7E4BEC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3392AC" w14:textId="77777777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7C" w:rsidRPr="00AD1C39" w14:paraId="65C20C55" w14:textId="77777777" w:rsidTr="00AD1C39">
        <w:tc>
          <w:tcPr>
            <w:tcW w:w="2405" w:type="dxa"/>
            <w:tcBorders>
              <w:top w:val="single" w:sz="4" w:space="0" w:color="auto"/>
            </w:tcBorders>
          </w:tcPr>
          <w:p w14:paraId="069F0A09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00C5FC0" w14:textId="6D84AA30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Metodologías de análisis de riesgos en los procesos y taller de simulación y análisis de consecuencias con SCRI fuego, SCRI modelos, SCRI </w:t>
            </w:r>
            <w:proofErr w:type="spellStart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hazop</w:t>
            </w:r>
            <w:proofErr w:type="spellEnd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, SCRI </w:t>
            </w:r>
            <w:proofErr w:type="spellStart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What-if</w:t>
            </w:r>
            <w:proofErr w:type="spellEnd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checklist</w:t>
            </w:r>
            <w:proofErr w:type="spellEnd"/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, SCRI FMEA y SCRI Emisiones”, </w:t>
            </w:r>
          </w:p>
        </w:tc>
      </w:tr>
      <w:tr w:rsidR="00DF7B7C" w:rsidRPr="00AD1C39" w14:paraId="40E9D454" w14:textId="77777777" w:rsidTr="00AD1C39">
        <w:tc>
          <w:tcPr>
            <w:tcW w:w="2405" w:type="dxa"/>
          </w:tcPr>
          <w:p w14:paraId="606012EF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60C356E7" w14:textId="476FB12A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Dinámica Heurística </w:t>
            </w:r>
          </w:p>
        </w:tc>
      </w:tr>
      <w:tr w:rsidR="00DF7B7C" w:rsidRPr="00AD1C39" w14:paraId="59432B1E" w14:textId="77777777" w:rsidTr="00AD1C39">
        <w:tc>
          <w:tcPr>
            <w:tcW w:w="2405" w:type="dxa"/>
          </w:tcPr>
          <w:p w14:paraId="65837062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7E7B3F95" w14:textId="3B744BE5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Julio 2017 </w:t>
            </w:r>
            <w:r w:rsidRPr="00AD1C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Duración, fechas o periodo:</w:t>
            </w:r>
            <w:r w:rsidRPr="00AD1C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7B7C" w:rsidRPr="00AD1C39" w14:paraId="00414906" w14:textId="77777777" w:rsidTr="00AD1C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6D4F60" w14:textId="0130AEEE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8ACF58" w14:textId="77777777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7C" w:rsidRPr="00AD1C39" w14:paraId="17B616DD" w14:textId="77777777" w:rsidTr="00AD1C39">
        <w:tc>
          <w:tcPr>
            <w:tcW w:w="2405" w:type="dxa"/>
            <w:tcBorders>
              <w:top w:val="single" w:sz="4" w:space="0" w:color="auto"/>
            </w:tcBorders>
          </w:tcPr>
          <w:p w14:paraId="639B2DF0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33E4A52" w14:textId="0514B7F8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a Evaluación del Impacto Social como requisito para proyectos energéticos y de hidrocarburos”, </w:t>
            </w:r>
          </w:p>
        </w:tc>
      </w:tr>
      <w:tr w:rsidR="00DF7B7C" w:rsidRPr="00AD1C39" w14:paraId="27642E62" w14:textId="77777777" w:rsidTr="00AD1C39">
        <w:tc>
          <w:tcPr>
            <w:tcW w:w="2405" w:type="dxa"/>
          </w:tcPr>
          <w:p w14:paraId="3F97E56A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4148F823" w14:textId="64B37F85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Centro de Estudios Jurídicos y Ambientales</w:t>
            </w: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. A.C.</w:t>
            </w:r>
          </w:p>
        </w:tc>
      </w:tr>
      <w:tr w:rsidR="00DF7B7C" w:rsidRPr="00AD1C39" w14:paraId="2E76087F" w14:textId="77777777" w:rsidTr="00AD1C39">
        <w:tc>
          <w:tcPr>
            <w:tcW w:w="2405" w:type="dxa"/>
          </w:tcPr>
          <w:p w14:paraId="49542D02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3D4F838A" w14:textId="0B5D1507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Septiembre 2016 </w:t>
            </w:r>
            <w:r w:rsidRPr="00FB0BE6">
              <w:rPr>
                <w:rFonts w:ascii="Arial" w:hAnsi="Arial" w:cs="Arial"/>
                <w:sz w:val="20"/>
                <w:szCs w:val="20"/>
              </w:rPr>
              <w:t>Duración</w:t>
            </w:r>
            <w:r w:rsidR="00FB0BE6" w:rsidRPr="00FB0BE6">
              <w:rPr>
                <w:rFonts w:ascii="Arial" w:hAnsi="Arial" w:cs="Arial"/>
                <w:sz w:val="20"/>
                <w:szCs w:val="20"/>
              </w:rPr>
              <w:t>: 18 horas</w:t>
            </w:r>
            <w:r w:rsidRPr="00FB0B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7B7C" w:rsidRPr="00AD1C39" w14:paraId="1D7BAC18" w14:textId="77777777" w:rsidTr="00AD1C39">
        <w:tc>
          <w:tcPr>
            <w:tcW w:w="9067" w:type="dxa"/>
            <w:gridSpan w:val="2"/>
            <w:shd w:val="clear" w:color="auto" w:fill="E7E6E6" w:themeFill="background2"/>
          </w:tcPr>
          <w:p w14:paraId="7E3DA1F8" w14:textId="668E95A1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F7B7C" w:rsidRPr="00AD1C39" w14:paraId="394956F4" w14:textId="77777777" w:rsidTr="00AD1C39">
        <w:tc>
          <w:tcPr>
            <w:tcW w:w="2405" w:type="dxa"/>
          </w:tcPr>
          <w:p w14:paraId="2C85D815" w14:textId="609684F1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</w:tcPr>
          <w:p w14:paraId="25BF5C6C" w14:textId="3F9D1313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Valoración de daños al ambiente </w:t>
            </w:r>
          </w:p>
        </w:tc>
      </w:tr>
      <w:tr w:rsidR="00DF7B7C" w:rsidRPr="00AD1C39" w14:paraId="0CE66B76" w14:textId="77777777" w:rsidTr="00AD1C39">
        <w:tc>
          <w:tcPr>
            <w:tcW w:w="2405" w:type="dxa"/>
          </w:tcPr>
          <w:p w14:paraId="4D999F90" w14:textId="665E4F64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198B37BF" w14:textId="0A3E66AC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>Centro de Estudios Jurídicos y Ambientales</w:t>
            </w: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. A.C.</w:t>
            </w:r>
          </w:p>
        </w:tc>
      </w:tr>
      <w:tr w:rsidR="00DF7B7C" w:rsidRPr="00AD1C39" w14:paraId="23682903" w14:textId="77777777" w:rsidTr="00AD1C39">
        <w:tc>
          <w:tcPr>
            <w:tcW w:w="2405" w:type="dxa"/>
          </w:tcPr>
          <w:p w14:paraId="7EB555DF" w14:textId="64C3F628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0DAC3B35" w14:textId="05604514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sz w:val="20"/>
                <w:szCs w:val="20"/>
              </w:rPr>
              <w:t xml:space="preserve">Mayo 2016 </w:t>
            </w:r>
            <w:r w:rsidRPr="003744D8">
              <w:rPr>
                <w:rFonts w:ascii="Arial" w:hAnsi="Arial" w:cs="Arial"/>
                <w:sz w:val="20"/>
                <w:szCs w:val="20"/>
              </w:rPr>
              <w:t>Duración</w:t>
            </w:r>
            <w:r w:rsidR="003744D8" w:rsidRPr="003744D8">
              <w:rPr>
                <w:rFonts w:ascii="Arial" w:hAnsi="Arial" w:cs="Arial"/>
                <w:sz w:val="20"/>
                <w:szCs w:val="20"/>
              </w:rPr>
              <w:t>: 12 horas</w:t>
            </w:r>
            <w:r w:rsidRPr="003744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7B7C" w:rsidRPr="00AD1C39" w14:paraId="0669AFEB" w14:textId="77777777" w:rsidTr="00AD1C39">
        <w:tc>
          <w:tcPr>
            <w:tcW w:w="9067" w:type="dxa"/>
            <w:gridSpan w:val="2"/>
            <w:shd w:val="clear" w:color="auto" w:fill="E7E6E6" w:themeFill="background2"/>
          </w:tcPr>
          <w:p w14:paraId="2EBF92A6" w14:textId="4B4F4129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F7B7C" w:rsidRPr="00AD1C39" w14:paraId="037D6194" w14:textId="77777777" w:rsidTr="00AD1C39">
        <w:tc>
          <w:tcPr>
            <w:tcW w:w="2405" w:type="dxa"/>
          </w:tcPr>
          <w:p w14:paraId="1F8E7409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</w:tcPr>
          <w:p w14:paraId="37063072" w14:textId="57AE0103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9437B">
              <w:rPr>
                <w:rFonts w:ascii="Arial" w:hAnsi="Arial" w:cs="Arial"/>
                <w:color w:val="000000"/>
                <w:sz w:val="20"/>
                <w:szCs w:val="20"/>
              </w:rPr>
              <w:t xml:space="preserve">iplomado “Derecho y Justicia Ambiental </w:t>
            </w:r>
          </w:p>
        </w:tc>
      </w:tr>
      <w:tr w:rsidR="00DF7B7C" w:rsidRPr="00AD1C39" w14:paraId="4EDB9628" w14:textId="77777777" w:rsidTr="00AD1C39">
        <w:tc>
          <w:tcPr>
            <w:tcW w:w="2405" w:type="dxa"/>
          </w:tcPr>
          <w:p w14:paraId="7C152E46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539D2685" w14:textId="6A6526B0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Universidad Marista de Mérida. A.C.</w:t>
            </w:r>
          </w:p>
        </w:tc>
      </w:tr>
      <w:tr w:rsidR="00DF7B7C" w:rsidRPr="00AD1C39" w14:paraId="10BE6A62" w14:textId="77777777" w:rsidTr="00AD1C39">
        <w:tc>
          <w:tcPr>
            <w:tcW w:w="2405" w:type="dxa"/>
          </w:tcPr>
          <w:p w14:paraId="591C4E34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2DF0FA48" w14:textId="7039251D" w:rsidR="00DF7B7C" w:rsidRPr="00AD1C39" w:rsidRDefault="00FB0BE6" w:rsidP="00DF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a o</w:t>
            </w:r>
            <w:r w:rsidR="00DF7B7C" w:rsidRPr="00AD1C39">
              <w:rPr>
                <w:rFonts w:ascii="Arial" w:hAnsi="Arial" w:cs="Arial"/>
                <w:sz w:val="20"/>
                <w:szCs w:val="20"/>
              </w:rPr>
              <w:t xml:space="preserve">ctubre 2014 </w:t>
            </w:r>
            <w:r w:rsidR="00DF7B7C" w:rsidRPr="00FB0BE6">
              <w:rPr>
                <w:rFonts w:ascii="Arial" w:hAnsi="Arial" w:cs="Arial"/>
                <w:sz w:val="20"/>
                <w:szCs w:val="20"/>
              </w:rPr>
              <w:t>Duración</w:t>
            </w:r>
            <w:r w:rsidRPr="00FB0BE6">
              <w:rPr>
                <w:rFonts w:ascii="Arial" w:hAnsi="Arial" w:cs="Arial"/>
                <w:sz w:val="20"/>
                <w:szCs w:val="20"/>
              </w:rPr>
              <w:t>: 100 horas</w:t>
            </w:r>
            <w:r w:rsidR="00DF7B7C" w:rsidRPr="00FB0B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7B7C" w:rsidRPr="00AD1C39" w14:paraId="7F81B3E6" w14:textId="77777777" w:rsidTr="00AD1C39">
        <w:tc>
          <w:tcPr>
            <w:tcW w:w="9067" w:type="dxa"/>
            <w:gridSpan w:val="2"/>
            <w:shd w:val="clear" w:color="auto" w:fill="E7E6E6" w:themeFill="background2"/>
          </w:tcPr>
          <w:p w14:paraId="49B352F1" w14:textId="05429C85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F7B7C" w:rsidRPr="00AD1C39" w14:paraId="76957DCB" w14:textId="77777777" w:rsidTr="00AD1C39">
        <w:tc>
          <w:tcPr>
            <w:tcW w:w="2405" w:type="dxa"/>
          </w:tcPr>
          <w:p w14:paraId="2DDF8248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</w:tcPr>
          <w:p w14:paraId="7295C438" w14:textId="6EC0A831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7B7C">
              <w:rPr>
                <w:rFonts w:ascii="Arial" w:hAnsi="Arial" w:cs="Arial"/>
                <w:color w:val="000000"/>
                <w:sz w:val="20"/>
                <w:szCs w:val="20"/>
              </w:rPr>
              <w:t>Diplomado</w:t>
            </w: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Pr="00DF7B7C">
              <w:rPr>
                <w:rFonts w:ascii="Arial" w:hAnsi="Arial" w:cs="Arial"/>
                <w:color w:val="000000"/>
                <w:sz w:val="20"/>
                <w:szCs w:val="20"/>
              </w:rPr>
              <w:t>Auditoría Ambiental</w:t>
            </w:r>
          </w:p>
        </w:tc>
      </w:tr>
      <w:tr w:rsidR="00DF7B7C" w:rsidRPr="00AD1C39" w14:paraId="14CE719A" w14:textId="77777777" w:rsidTr="00AD1C39">
        <w:tc>
          <w:tcPr>
            <w:tcW w:w="2405" w:type="dxa"/>
          </w:tcPr>
          <w:p w14:paraId="6007D2D9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2730C3A6" w14:textId="56FDC7FF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Universidad Marista de Mérida. A.C.</w:t>
            </w:r>
          </w:p>
        </w:tc>
      </w:tr>
      <w:tr w:rsidR="00DF7B7C" w:rsidRPr="00AD1C39" w14:paraId="109A13F6" w14:textId="77777777" w:rsidTr="00AD1C39">
        <w:tc>
          <w:tcPr>
            <w:tcW w:w="2405" w:type="dxa"/>
          </w:tcPr>
          <w:p w14:paraId="4EE8E08F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56FBAFF4" w14:textId="46CA0984" w:rsidR="00DF7B7C" w:rsidRPr="00AD1C39" w:rsidRDefault="00FB0BE6" w:rsidP="00DF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Abril a </w:t>
            </w:r>
            <w:r w:rsidRPr="00AD1C39">
              <w:rPr>
                <w:rFonts w:ascii="Arial" w:hAnsi="Arial" w:cs="Arial"/>
                <w:sz w:val="20"/>
                <w:szCs w:val="20"/>
              </w:rPr>
              <w:t>septiembre</w:t>
            </w:r>
            <w:r w:rsidR="00DF7B7C" w:rsidRPr="00AD1C39">
              <w:rPr>
                <w:rFonts w:ascii="Arial" w:hAnsi="Arial" w:cs="Arial"/>
                <w:sz w:val="20"/>
                <w:szCs w:val="20"/>
              </w:rPr>
              <w:t xml:space="preserve"> 2012 </w:t>
            </w:r>
            <w:r w:rsidR="00DF7B7C" w:rsidRPr="00FB0BE6">
              <w:rPr>
                <w:rFonts w:ascii="Arial" w:hAnsi="Arial" w:cs="Arial"/>
                <w:sz w:val="20"/>
                <w:szCs w:val="20"/>
              </w:rPr>
              <w:t>Duración</w:t>
            </w:r>
            <w:r w:rsidRPr="00FB0BE6">
              <w:rPr>
                <w:rFonts w:ascii="Arial" w:hAnsi="Arial" w:cs="Arial"/>
                <w:sz w:val="20"/>
                <w:szCs w:val="20"/>
              </w:rPr>
              <w:t>: 180 horas</w:t>
            </w:r>
            <w:r w:rsidR="00DF7B7C" w:rsidRPr="00FB0B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F7B7C" w:rsidRPr="00AD1C39" w14:paraId="2E48056E" w14:textId="77777777" w:rsidTr="00AD1C39">
        <w:tc>
          <w:tcPr>
            <w:tcW w:w="9067" w:type="dxa"/>
            <w:gridSpan w:val="2"/>
            <w:shd w:val="clear" w:color="auto" w:fill="E7E6E6" w:themeFill="background2"/>
          </w:tcPr>
          <w:p w14:paraId="02F5E467" w14:textId="5DFD283F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F7B7C" w:rsidRPr="00AD1C39" w14:paraId="347E35B5" w14:textId="77777777" w:rsidTr="00AD1C39">
        <w:tc>
          <w:tcPr>
            <w:tcW w:w="2405" w:type="dxa"/>
          </w:tcPr>
          <w:p w14:paraId="1C0527C7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</w:tcPr>
          <w:p w14:paraId="0CD3CD78" w14:textId="6082ADA4" w:rsidR="00DF7B7C" w:rsidRPr="00AD1C39" w:rsidRDefault="00FB0BE6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Diplomado en </w:t>
            </w:r>
            <w:r w:rsidR="00DF7B7C" w:rsidRPr="00AD1C39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DF7B7C" w:rsidRPr="00DF7B7C">
              <w:rPr>
                <w:rFonts w:ascii="Arial" w:hAnsi="Arial" w:cs="Arial"/>
                <w:color w:val="000000"/>
                <w:sz w:val="20"/>
                <w:szCs w:val="20"/>
              </w:rPr>
              <w:t xml:space="preserve">estión y evaluación de impacto ambiental </w:t>
            </w:r>
          </w:p>
        </w:tc>
      </w:tr>
      <w:tr w:rsidR="00DF7B7C" w:rsidRPr="00AD1C39" w14:paraId="230918DB" w14:textId="77777777" w:rsidTr="00AD1C39">
        <w:tc>
          <w:tcPr>
            <w:tcW w:w="2405" w:type="dxa"/>
          </w:tcPr>
          <w:p w14:paraId="68DF34AC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55F4951B" w14:textId="5478009D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color w:val="000000"/>
                <w:sz w:val="20"/>
                <w:szCs w:val="20"/>
              </w:rPr>
              <w:t>Facultad de Arquitectura de la Universidad Autónoma de Yucatán y Secretaría de Desarrollo Urbano y Medio Ambiente de Yucatán</w:t>
            </w:r>
          </w:p>
        </w:tc>
      </w:tr>
      <w:tr w:rsidR="00DF7B7C" w:rsidRPr="00AD1C39" w14:paraId="76CE2E1D" w14:textId="77777777" w:rsidTr="00AD1C39">
        <w:tc>
          <w:tcPr>
            <w:tcW w:w="2405" w:type="dxa"/>
          </w:tcPr>
          <w:p w14:paraId="2F0B608D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2" w:type="dxa"/>
          </w:tcPr>
          <w:p w14:paraId="6283D6A4" w14:textId="44B88E52" w:rsidR="00DF7B7C" w:rsidRPr="00AD1C39" w:rsidRDefault="00FB0BE6" w:rsidP="00DF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a </w:t>
            </w:r>
            <w:r w:rsidRPr="00AD1C39">
              <w:rPr>
                <w:rFonts w:ascii="Arial" w:hAnsi="Arial" w:cs="Arial"/>
                <w:sz w:val="20"/>
                <w:szCs w:val="20"/>
              </w:rPr>
              <w:t>diciembre</w:t>
            </w:r>
            <w:r w:rsidR="00DF7B7C" w:rsidRPr="00AD1C39">
              <w:rPr>
                <w:rFonts w:ascii="Arial" w:hAnsi="Arial" w:cs="Arial"/>
                <w:sz w:val="20"/>
                <w:szCs w:val="20"/>
              </w:rPr>
              <w:t xml:space="preserve"> 2011 </w:t>
            </w:r>
            <w:r w:rsidR="00DF7B7C" w:rsidRPr="003744D8">
              <w:rPr>
                <w:rFonts w:ascii="Arial" w:hAnsi="Arial" w:cs="Arial"/>
                <w:sz w:val="20"/>
                <w:szCs w:val="20"/>
              </w:rPr>
              <w:t>Duración</w:t>
            </w:r>
            <w:r w:rsidRPr="003744D8">
              <w:rPr>
                <w:rFonts w:ascii="Arial" w:hAnsi="Arial" w:cs="Arial"/>
                <w:sz w:val="20"/>
                <w:szCs w:val="20"/>
              </w:rPr>
              <w:t>:  156 horas</w:t>
            </w:r>
          </w:p>
        </w:tc>
      </w:tr>
      <w:tr w:rsidR="00DF7B7C" w:rsidRPr="00AD1C39" w14:paraId="7E11B3BA" w14:textId="77777777" w:rsidTr="00AD1C39">
        <w:tc>
          <w:tcPr>
            <w:tcW w:w="9067" w:type="dxa"/>
            <w:gridSpan w:val="2"/>
            <w:shd w:val="clear" w:color="auto" w:fill="E7E6E6" w:themeFill="background2"/>
          </w:tcPr>
          <w:p w14:paraId="517E8719" w14:textId="0A07E942" w:rsidR="00DF7B7C" w:rsidRPr="00AD1C39" w:rsidRDefault="00DF7B7C" w:rsidP="00DF7B7C">
            <w:pPr>
              <w:rPr>
                <w:rFonts w:ascii="Arial" w:hAnsi="Arial" w:cs="Arial"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F7B7C" w:rsidRPr="00AD1C39" w14:paraId="7802C9DC" w14:textId="77777777" w:rsidTr="00AD1C39">
        <w:tc>
          <w:tcPr>
            <w:tcW w:w="2405" w:type="dxa"/>
          </w:tcPr>
          <w:p w14:paraId="0828EB1F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6662" w:type="dxa"/>
          </w:tcPr>
          <w:p w14:paraId="24D0C42D" w14:textId="4C54BD1B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7B7C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Seminario “El medio ambiente y su entorno jurídico nacional </w:t>
            </w:r>
          </w:p>
        </w:tc>
      </w:tr>
      <w:tr w:rsidR="00DF7B7C" w:rsidRPr="00AD1C39" w14:paraId="0315E220" w14:textId="77777777" w:rsidTr="00AD1C39">
        <w:tc>
          <w:tcPr>
            <w:tcW w:w="2405" w:type="dxa"/>
          </w:tcPr>
          <w:p w14:paraId="1E07031F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662" w:type="dxa"/>
          </w:tcPr>
          <w:p w14:paraId="0E0F7C07" w14:textId="37E23023" w:rsidR="00DF7B7C" w:rsidRPr="00AD1C39" w:rsidRDefault="00DF7B7C" w:rsidP="00DF7B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7B7C">
              <w:rPr>
                <w:rFonts w:ascii="Arial" w:hAnsi="Arial" w:cs="Arial"/>
                <w:color w:val="000000"/>
                <w:sz w:val="20"/>
                <w:szCs w:val="20"/>
              </w:rPr>
              <w:t xml:space="preserve">Casa de la Cultura Jurídica de la Suprema Corte de Justicia de la Nación </w:t>
            </w:r>
          </w:p>
        </w:tc>
      </w:tr>
      <w:tr w:rsidR="00DF7B7C" w:rsidRPr="00AD1C39" w14:paraId="1E0DA298" w14:textId="77777777" w:rsidTr="00AD1C39">
        <w:tc>
          <w:tcPr>
            <w:tcW w:w="2405" w:type="dxa"/>
          </w:tcPr>
          <w:p w14:paraId="7990A755" w14:textId="77777777" w:rsidR="00DF7B7C" w:rsidRPr="00AD1C39" w:rsidRDefault="00DF7B7C" w:rsidP="00DF7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C39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6662" w:type="dxa"/>
          </w:tcPr>
          <w:p w14:paraId="3D70738C" w14:textId="2FF328B6" w:rsidR="00DF7B7C" w:rsidRPr="00AD1C39" w:rsidRDefault="00FB0BE6" w:rsidP="00DF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a </w:t>
            </w:r>
            <w:proofErr w:type="gramStart"/>
            <w:r w:rsidR="00DF7B7C" w:rsidRPr="00AD1C39">
              <w:rPr>
                <w:rFonts w:ascii="Arial" w:hAnsi="Arial" w:cs="Arial"/>
                <w:sz w:val="20"/>
                <w:szCs w:val="20"/>
              </w:rPr>
              <w:t>Noviembre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="00DF7B7C" w:rsidRPr="00AD1C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0D9FEA3" w14:textId="1EC9DD91" w:rsidR="00433D97" w:rsidRPr="00AD1C39" w:rsidRDefault="00433D97" w:rsidP="00827400">
      <w:pPr>
        <w:rPr>
          <w:rFonts w:ascii="Arial" w:hAnsi="Arial" w:cs="Arial"/>
          <w:b/>
          <w:sz w:val="20"/>
          <w:szCs w:val="20"/>
        </w:rPr>
      </w:pPr>
    </w:p>
    <w:sectPr w:rsidR="00433D97" w:rsidRPr="00AD1C39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F9D5" w14:textId="77777777" w:rsidR="00082394" w:rsidRDefault="00082394" w:rsidP="00864243">
      <w:pPr>
        <w:spacing w:after="0" w:line="240" w:lineRule="auto"/>
      </w:pPr>
      <w:r>
        <w:separator/>
      </w:r>
    </w:p>
  </w:endnote>
  <w:endnote w:type="continuationSeparator" w:id="0">
    <w:p w14:paraId="07968619" w14:textId="77777777" w:rsidR="00082394" w:rsidRDefault="00082394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BC0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A0F83" w:rsidRPr="00EA0F83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A0F83" w:rsidRPr="00EA0F83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1EAF38C8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1A3B" w14:textId="77777777" w:rsidR="00082394" w:rsidRDefault="00082394" w:rsidP="00864243">
      <w:pPr>
        <w:spacing w:after="0" w:line="240" w:lineRule="auto"/>
      </w:pPr>
      <w:r>
        <w:separator/>
      </w:r>
    </w:p>
  </w:footnote>
  <w:footnote w:type="continuationSeparator" w:id="0">
    <w:p w14:paraId="2FCBC4B2" w14:textId="77777777" w:rsidR="00082394" w:rsidRDefault="00082394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278A" w14:textId="77777777" w:rsidR="00864243" w:rsidRPr="000C1CE0" w:rsidRDefault="00864243" w:rsidP="00864243">
    <w:pPr>
      <w:jc w:val="center"/>
      <w:rPr>
        <w:rFonts w:ascii="Arial" w:hAnsi="Arial" w:cs="Arial"/>
        <w:b/>
        <w:sz w:val="36"/>
      </w:rPr>
    </w:pPr>
    <w:r w:rsidRPr="000C1CE0">
      <w:rPr>
        <w:rFonts w:ascii="Arial" w:hAnsi="Arial" w:cs="Arial"/>
        <w:b/>
        <w:sz w:val="36"/>
      </w:rPr>
      <w:t xml:space="preserve">Formato Público de </w:t>
    </w:r>
    <w:proofErr w:type="spellStart"/>
    <w:r w:rsidRPr="000C1CE0">
      <w:rPr>
        <w:rFonts w:ascii="Arial" w:hAnsi="Arial" w:cs="Arial"/>
        <w:b/>
        <w:sz w:val="36"/>
      </w:rPr>
      <w:t>Curriculum</w:t>
    </w:r>
    <w:proofErr w:type="spellEnd"/>
    <w:r w:rsidRPr="000C1CE0">
      <w:rPr>
        <w:rFonts w:ascii="Arial" w:hAnsi="Arial" w:cs="Arial"/>
        <w:b/>
        <w:sz w:val="36"/>
      </w:rPr>
      <w:t xml:space="preserve"> Vitae</w:t>
    </w:r>
  </w:p>
  <w:p w14:paraId="48DD7B86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B00C2C"/>
    <w:multiLevelType w:val="hybridMultilevel"/>
    <w:tmpl w:val="FAB397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1532AF"/>
    <w:multiLevelType w:val="hybridMultilevel"/>
    <w:tmpl w:val="583849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F7648C"/>
    <w:multiLevelType w:val="hybridMultilevel"/>
    <w:tmpl w:val="603F3D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D1A4E6"/>
    <w:multiLevelType w:val="hybridMultilevel"/>
    <w:tmpl w:val="F84E4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D5EE01"/>
    <w:multiLevelType w:val="hybridMultilevel"/>
    <w:tmpl w:val="728FE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0A45D7"/>
    <w:multiLevelType w:val="hybridMultilevel"/>
    <w:tmpl w:val="381BA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2B582"/>
    <w:multiLevelType w:val="hybridMultilevel"/>
    <w:tmpl w:val="7E138C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590B56"/>
    <w:multiLevelType w:val="hybridMultilevel"/>
    <w:tmpl w:val="48B4B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12A6"/>
    <w:multiLevelType w:val="hybridMultilevel"/>
    <w:tmpl w:val="5662E3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87957"/>
    <w:multiLevelType w:val="hybridMultilevel"/>
    <w:tmpl w:val="491553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A12719"/>
    <w:multiLevelType w:val="hybridMultilevel"/>
    <w:tmpl w:val="33E43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CA20"/>
    <w:multiLevelType w:val="hybridMultilevel"/>
    <w:tmpl w:val="4CF20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6496E68"/>
    <w:multiLevelType w:val="hybridMultilevel"/>
    <w:tmpl w:val="AA7AA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F77"/>
    <w:multiLevelType w:val="hybridMultilevel"/>
    <w:tmpl w:val="D43A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A4E38"/>
    <w:multiLevelType w:val="hybridMultilevel"/>
    <w:tmpl w:val="E796E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5CDD"/>
    <w:multiLevelType w:val="hybridMultilevel"/>
    <w:tmpl w:val="A3A6B006"/>
    <w:lvl w:ilvl="0" w:tplc="6C7C5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F43D"/>
    <w:multiLevelType w:val="hybridMultilevel"/>
    <w:tmpl w:val="DC180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04D1628"/>
    <w:multiLevelType w:val="hybridMultilevel"/>
    <w:tmpl w:val="83E0A83E"/>
    <w:lvl w:ilvl="0" w:tplc="6C7C5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4116"/>
    <w:multiLevelType w:val="hybridMultilevel"/>
    <w:tmpl w:val="34FE6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7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46EB4"/>
    <w:rsid w:val="00082394"/>
    <w:rsid w:val="000847C6"/>
    <w:rsid w:val="0009437B"/>
    <w:rsid w:val="000C1CE0"/>
    <w:rsid w:val="000C78B1"/>
    <w:rsid w:val="000E33E1"/>
    <w:rsid w:val="002F309E"/>
    <w:rsid w:val="003637EF"/>
    <w:rsid w:val="003744D8"/>
    <w:rsid w:val="003C7061"/>
    <w:rsid w:val="003E5B7F"/>
    <w:rsid w:val="00433D97"/>
    <w:rsid w:val="004921EF"/>
    <w:rsid w:val="004A5A78"/>
    <w:rsid w:val="004D2762"/>
    <w:rsid w:val="005A34B7"/>
    <w:rsid w:val="005C31EB"/>
    <w:rsid w:val="005D6ED6"/>
    <w:rsid w:val="00716E95"/>
    <w:rsid w:val="00752472"/>
    <w:rsid w:val="00752D42"/>
    <w:rsid w:val="00771F33"/>
    <w:rsid w:val="00827400"/>
    <w:rsid w:val="00831AC9"/>
    <w:rsid w:val="00864243"/>
    <w:rsid w:val="0090357B"/>
    <w:rsid w:val="009608AC"/>
    <w:rsid w:val="00A56176"/>
    <w:rsid w:val="00AA0BE6"/>
    <w:rsid w:val="00AD1C39"/>
    <w:rsid w:val="00AF040C"/>
    <w:rsid w:val="00B32972"/>
    <w:rsid w:val="00B53494"/>
    <w:rsid w:val="00B76C75"/>
    <w:rsid w:val="00C03C42"/>
    <w:rsid w:val="00C11AF7"/>
    <w:rsid w:val="00CC3374"/>
    <w:rsid w:val="00D03AE8"/>
    <w:rsid w:val="00D62D11"/>
    <w:rsid w:val="00DB6DED"/>
    <w:rsid w:val="00DD30D1"/>
    <w:rsid w:val="00DF7B7C"/>
    <w:rsid w:val="00E71077"/>
    <w:rsid w:val="00EA0F83"/>
    <w:rsid w:val="00EC5546"/>
    <w:rsid w:val="00F033EA"/>
    <w:rsid w:val="00F7184D"/>
    <w:rsid w:val="00F72A43"/>
    <w:rsid w:val="00FB0BE6"/>
    <w:rsid w:val="00FB28DB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328"/>
  <w15:docId w15:val="{00D0950F-72B9-49CA-9FFE-47704F5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Default">
    <w:name w:val="Default"/>
    <w:rsid w:val="005A3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Madero Biro Sonia Isabel</cp:lastModifiedBy>
  <cp:revision>4</cp:revision>
  <dcterms:created xsi:type="dcterms:W3CDTF">2021-09-07T15:07:00Z</dcterms:created>
  <dcterms:modified xsi:type="dcterms:W3CDTF">2021-09-07T19:54:00Z</dcterms:modified>
</cp:coreProperties>
</file>