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34" w:rsidRDefault="00401550" w:rsidP="00074E32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</w:t>
      </w:r>
      <w:r w:rsidR="008074A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Gastos</w:t>
      </w:r>
      <w:r w:rsidR="00D84FB1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, </w:t>
      </w:r>
      <w:bookmarkStart w:id="0" w:name="OLE_LINK11"/>
      <w:bookmarkStart w:id="1" w:name="OLE_LINK9"/>
      <w:bookmarkStart w:id="2" w:name="OLE_LINK15"/>
      <w:bookmarkStart w:id="3" w:name="OLE_LINK22"/>
      <w:bookmarkStart w:id="4" w:name="OLE_LINK40"/>
      <w:bookmarkStart w:id="5" w:name="OLE_LINK41"/>
      <w:r w:rsidR="00EC25C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Junio</w:t>
      </w:r>
      <w:r w:rsidR="008D47F7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</w:t>
      </w:r>
      <w:r w:rsidR="007803E1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de 2020</w:t>
      </w:r>
    </w:p>
    <w:p w:rsidR="008074AF" w:rsidRPr="00254E02" w:rsidRDefault="008074AF" w:rsidP="00074E32">
      <w:pPr>
        <w:jc w:val="center"/>
        <w:rPr>
          <w:rFonts w:ascii="MS Reference Sans Serif" w:hAnsi="MS Reference Sans Serif" w:cs="Tahoma"/>
          <w:b/>
          <w:smallCaps/>
          <w:sz w:val="36"/>
          <w:szCs w:val="36"/>
        </w:rPr>
      </w:pPr>
    </w:p>
    <w:bookmarkEnd w:id="0"/>
    <w:bookmarkEnd w:id="1"/>
    <w:bookmarkEnd w:id="2"/>
    <w:bookmarkEnd w:id="3"/>
    <w:bookmarkEnd w:id="4"/>
    <w:bookmarkEnd w:id="5"/>
    <w:p w:rsidR="00EC25CF" w:rsidRPr="00EC25CF" w:rsidRDefault="00EC25CF" w:rsidP="00EC25CF">
      <w:pPr>
        <w:spacing w:line="360" w:lineRule="auto"/>
        <w:ind w:firstLine="709"/>
        <w:jc w:val="both"/>
        <w:rPr>
          <w:rFonts w:ascii="MS Reference Sans Serif" w:hAnsi="MS Reference Sans Serif" w:cs="Tahoma"/>
          <w:sz w:val="26"/>
          <w:szCs w:val="26"/>
        </w:rPr>
      </w:pPr>
      <w:r w:rsidRPr="00EC25CF">
        <w:rPr>
          <w:rFonts w:ascii="MS Reference Sans Serif" w:hAnsi="MS Reference Sans Serif" w:cs="Tahoma"/>
          <w:sz w:val="26"/>
          <w:szCs w:val="26"/>
        </w:rPr>
        <w:t xml:space="preserve">Los Gastos ejercidos durante el mes de </w:t>
      </w:r>
      <w:r w:rsidRPr="00EC25CF">
        <w:rPr>
          <w:rFonts w:ascii="MS Reference Sans Serif" w:hAnsi="MS Reference Sans Serif" w:cs="Tahoma"/>
          <w:b/>
          <w:sz w:val="26"/>
          <w:szCs w:val="26"/>
        </w:rPr>
        <w:t>Junio</w:t>
      </w:r>
      <w:r w:rsidRPr="00EC25CF">
        <w:rPr>
          <w:rFonts w:ascii="MS Reference Sans Serif" w:hAnsi="MS Reference Sans Serif" w:cs="Tahoma"/>
          <w:sz w:val="26"/>
          <w:szCs w:val="26"/>
        </w:rPr>
        <w:t xml:space="preserve"> suman la cantidad</w:t>
      </w:r>
      <w:r w:rsidRPr="00EC25CF">
        <w:rPr>
          <w:rFonts w:ascii="MS Reference Sans Serif" w:hAnsi="MS Reference Sans Serif" w:cs="Tahoma"/>
          <w:b/>
          <w:sz w:val="26"/>
          <w:szCs w:val="26"/>
        </w:rPr>
        <w:t xml:space="preserve">  250 </w:t>
      </w:r>
      <w:r w:rsidRPr="00EC25CF">
        <w:rPr>
          <w:rFonts w:ascii="MS Reference Sans Serif" w:hAnsi="MS Reference Sans Serif" w:cs="Tahoma"/>
          <w:sz w:val="26"/>
          <w:szCs w:val="26"/>
        </w:rPr>
        <w:t xml:space="preserve">millones </w:t>
      </w:r>
      <w:r w:rsidRPr="00EC25CF">
        <w:rPr>
          <w:rFonts w:ascii="MS Reference Sans Serif" w:hAnsi="MS Reference Sans Serif" w:cs="Tahoma"/>
          <w:b/>
          <w:sz w:val="26"/>
          <w:szCs w:val="26"/>
        </w:rPr>
        <w:t xml:space="preserve">689 </w:t>
      </w:r>
      <w:r w:rsidRPr="00EC25CF">
        <w:rPr>
          <w:rFonts w:ascii="MS Reference Sans Serif" w:hAnsi="MS Reference Sans Serif" w:cs="Tahoma"/>
          <w:sz w:val="26"/>
          <w:szCs w:val="26"/>
        </w:rPr>
        <w:t xml:space="preserve">mil </w:t>
      </w:r>
      <w:r w:rsidRPr="00EC25CF">
        <w:rPr>
          <w:rFonts w:ascii="MS Reference Sans Serif" w:hAnsi="MS Reference Sans Serif" w:cs="Tahoma"/>
          <w:b/>
          <w:sz w:val="26"/>
          <w:szCs w:val="26"/>
        </w:rPr>
        <w:t>582</w:t>
      </w:r>
      <w:r w:rsidRPr="00EC25CF">
        <w:rPr>
          <w:rFonts w:ascii="MS Reference Sans Serif" w:hAnsi="MS Reference Sans Serif" w:cs="Tahoma"/>
          <w:sz w:val="26"/>
          <w:szCs w:val="26"/>
        </w:rPr>
        <w:t xml:space="preserve"> pesos, acumulando un total de </w:t>
      </w:r>
      <w:r w:rsidRPr="00EC25CF">
        <w:rPr>
          <w:rFonts w:ascii="MS Reference Sans Serif" w:hAnsi="MS Reference Sans Serif" w:cs="Tahoma"/>
          <w:b/>
          <w:sz w:val="26"/>
          <w:szCs w:val="26"/>
        </w:rPr>
        <w:t>1</w:t>
      </w:r>
      <w:r w:rsidRPr="00EC25CF">
        <w:rPr>
          <w:rFonts w:ascii="MS Reference Sans Serif" w:hAnsi="MS Reference Sans Serif" w:cs="Tahoma"/>
          <w:sz w:val="26"/>
          <w:szCs w:val="26"/>
        </w:rPr>
        <w:t xml:space="preserve"> mil </w:t>
      </w:r>
      <w:r w:rsidRPr="00EC25CF">
        <w:rPr>
          <w:rFonts w:ascii="MS Reference Sans Serif" w:hAnsi="MS Reference Sans Serif" w:cs="Tahoma"/>
          <w:b/>
          <w:sz w:val="26"/>
          <w:szCs w:val="26"/>
        </w:rPr>
        <w:t>645</w:t>
      </w:r>
      <w:r w:rsidRPr="00EC25CF">
        <w:rPr>
          <w:rFonts w:ascii="MS Reference Sans Serif" w:hAnsi="MS Reference Sans Serif" w:cs="Tahoma"/>
          <w:sz w:val="26"/>
          <w:szCs w:val="26"/>
        </w:rPr>
        <w:t xml:space="preserve"> millones </w:t>
      </w:r>
      <w:r w:rsidRPr="00EC25CF">
        <w:rPr>
          <w:rFonts w:ascii="MS Reference Sans Serif" w:hAnsi="MS Reference Sans Serif" w:cs="Tahoma"/>
          <w:b/>
          <w:sz w:val="26"/>
          <w:szCs w:val="26"/>
        </w:rPr>
        <w:t xml:space="preserve">226 </w:t>
      </w:r>
      <w:r w:rsidRPr="00EC25CF">
        <w:rPr>
          <w:rFonts w:ascii="MS Reference Sans Serif" w:hAnsi="MS Reference Sans Serif" w:cs="Tahoma"/>
          <w:sz w:val="26"/>
          <w:szCs w:val="26"/>
        </w:rPr>
        <w:t xml:space="preserve">mil </w:t>
      </w:r>
      <w:r w:rsidRPr="00EC25CF">
        <w:rPr>
          <w:rFonts w:ascii="MS Reference Sans Serif" w:hAnsi="MS Reference Sans Serif" w:cs="Tahoma"/>
          <w:b/>
          <w:sz w:val="26"/>
          <w:szCs w:val="26"/>
        </w:rPr>
        <w:t xml:space="preserve">323 </w:t>
      </w:r>
      <w:r w:rsidRPr="00EC25CF">
        <w:rPr>
          <w:rFonts w:ascii="MS Reference Sans Serif" w:hAnsi="MS Reference Sans Serif" w:cs="Tahoma"/>
          <w:sz w:val="26"/>
          <w:szCs w:val="26"/>
        </w:rPr>
        <w:t>pesos, los cuales se integran de la siguiente manera:</w:t>
      </w:r>
    </w:p>
    <w:tbl>
      <w:tblPr>
        <w:tblW w:w="8195" w:type="dxa"/>
        <w:tblInd w:w="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1942"/>
        <w:gridCol w:w="1760"/>
      </w:tblGrid>
      <w:tr w:rsidR="00EC25CF" w:rsidRPr="00EC25CF" w:rsidTr="00EC25CF">
        <w:trPr>
          <w:trHeight w:val="605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bookmarkStart w:id="6" w:name="_GoBack"/>
            <w:bookmarkEnd w:id="6"/>
            <w:r w:rsidRPr="00EC25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JUNIO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ACUMULADO </w:t>
            </w:r>
          </w:p>
        </w:tc>
      </w:tr>
      <w:tr w:rsidR="00EC25CF" w:rsidRPr="00EC25CF" w:rsidTr="00EC25CF">
        <w:trPr>
          <w:trHeight w:val="420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EC25C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PERSONALES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EC25CF" w:rsidRPr="00EC25CF" w:rsidTr="00EC25CF">
        <w:trPr>
          <w:trHeight w:val="474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53,326,326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323,884,570 </w:t>
            </w:r>
          </w:p>
        </w:tc>
      </w:tr>
      <w:tr w:rsidR="00EC25CF" w:rsidRPr="00EC25CF" w:rsidTr="00EC25CF">
        <w:trPr>
          <w:trHeight w:val="474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5,822,553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35,186,974 </w:t>
            </w:r>
          </w:p>
        </w:tc>
      </w:tr>
      <w:tr w:rsidR="00EC25CF" w:rsidRPr="00EC25CF" w:rsidTr="00EC25CF">
        <w:trPr>
          <w:trHeight w:val="474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12,590,329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77,971,198 </w:t>
            </w:r>
          </w:p>
        </w:tc>
      </w:tr>
      <w:tr w:rsidR="00EC25CF" w:rsidRPr="00EC25CF" w:rsidTr="00EC25CF">
        <w:trPr>
          <w:trHeight w:val="474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7,059,324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42,006,841 </w:t>
            </w:r>
          </w:p>
        </w:tc>
      </w:tr>
      <w:tr w:rsidR="00EC25CF" w:rsidRPr="00EC25CF" w:rsidTr="00EC25CF">
        <w:trPr>
          <w:trHeight w:val="474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12,113,903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78,275,510 </w:t>
            </w:r>
          </w:p>
        </w:tc>
      </w:tr>
      <w:tr w:rsidR="00EC25CF" w:rsidRPr="00EC25CF" w:rsidTr="00EC25CF">
        <w:trPr>
          <w:trHeight w:val="447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EC25C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   90,912,435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  </w:t>
            </w:r>
            <w:r w:rsidRPr="00EC25C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557,325,093 </w:t>
            </w:r>
          </w:p>
        </w:tc>
      </w:tr>
      <w:tr w:rsidR="00EC25CF" w:rsidRPr="00EC25CF" w:rsidTr="00EC25CF">
        <w:trPr>
          <w:trHeight w:val="237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EC25CF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EC25CF" w:rsidRPr="00EC25CF" w:rsidTr="00EC25CF">
        <w:trPr>
          <w:trHeight w:val="447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EC25C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MATERIALES Y SUMINISTROS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EC25CF" w:rsidRPr="00EC25CF" w:rsidTr="00EC25CF">
        <w:trPr>
          <w:trHeight w:val="767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MATERIALES DE ADMINISTRACIÓN, EMISIÓN DE  DOCUMENTOS Y ARTÍCULOS OFICIALES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 810,028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</w:t>
            </w: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5,550,702 </w:t>
            </w:r>
          </w:p>
        </w:tc>
      </w:tr>
      <w:tr w:rsidR="00EC25CF" w:rsidRPr="00EC25CF" w:rsidTr="00EC25CF">
        <w:trPr>
          <w:trHeight w:val="447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2,169,474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</w:t>
            </w: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9,969,594 </w:t>
            </w:r>
          </w:p>
        </w:tc>
      </w:tr>
      <w:tr w:rsidR="00EC25CF" w:rsidRPr="00EC25CF" w:rsidTr="00EC25CF">
        <w:trPr>
          <w:trHeight w:val="579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MATERIALES Y ARTICULOS DE CONSTRUCCIÓN Y REPARACIÓN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5,345,290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43,442,422 </w:t>
            </w:r>
          </w:p>
        </w:tc>
      </w:tr>
      <w:tr w:rsidR="00EC25CF" w:rsidRPr="00EC25CF" w:rsidTr="00EC25CF">
        <w:trPr>
          <w:trHeight w:val="579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PRODUCTOS QUÍMICOS, FARMACÉUTICOS Y DE LABORATORIO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1,021,626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</w:t>
            </w: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7,073,820 </w:t>
            </w:r>
          </w:p>
        </w:tc>
      </w:tr>
      <w:tr w:rsidR="00EC25CF" w:rsidRPr="00EC25CF" w:rsidTr="00EC25CF">
        <w:trPr>
          <w:trHeight w:val="447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3,713,184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28,536,725 </w:t>
            </w:r>
          </w:p>
        </w:tc>
      </w:tr>
      <w:tr w:rsidR="00EC25CF" w:rsidRPr="00EC25CF" w:rsidTr="00EC25CF">
        <w:trPr>
          <w:trHeight w:val="895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VESTUARIO, BLANCOS, PRENDAS DE PROTECCIÓN Y ARTÍCULOS DEPORTIVOS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 996,256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</w:t>
            </w: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4,400,255 </w:t>
            </w:r>
          </w:p>
        </w:tc>
      </w:tr>
      <w:tr w:rsidR="00EC25CF" w:rsidRPr="00EC25CF" w:rsidTr="00EC25CF">
        <w:trPr>
          <w:trHeight w:val="658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HERRAMIENTAS REFACCIONES Y ACCESORIOS MENORES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 918,541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</w:t>
            </w: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3,053,003 </w:t>
            </w:r>
          </w:p>
        </w:tc>
      </w:tr>
      <w:tr w:rsidR="00EC25CF" w:rsidRPr="00EC25CF" w:rsidTr="00EC25CF">
        <w:trPr>
          <w:trHeight w:val="447"/>
        </w:trPr>
        <w:tc>
          <w:tcPr>
            <w:tcW w:w="4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EC25C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9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   14,974,399 </w:t>
            </w:r>
          </w:p>
        </w:tc>
        <w:tc>
          <w:tcPr>
            <w:tcW w:w="17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  </w:t>
            </w:r>
            <w:r w:rsidRPr="00EC25C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102,026,521 </w:t>
            </w:r>
          </w:p>
        </w:tc>
      </w:tr>
      <w:tr w:rsidR="00EC25CF" w:rsidRPr="00EC25CF" w:rsidTr="00EC25CF">
        <w:trPr>
          <w:trHeight w:val="237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EC25CF" w:rsidRPr="00EC25CF" w:rsidTr="00EC25CF">
        <w:trPr>
          <w:trHeight w:val="447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EC25C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GENERALES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EC25CF" w:rsidRPr="00EC25CF" w:rsidTr="00EC25CF">
        <w:trPr>
          <w:trHeight w:val="447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22,336,620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140,388,292 </w:t>
            </w:r>
          </w:p>
        </w:tc>
      </w:tr>
      <w:tr w:rsidR="00EC25CF" w:rsidRPr="00EC25CF" w:rsidTr="00EC25CF">
        <w:trPr>
          <w:trHeight w:val="447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7,314,826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34,509,013 </w:t>
            </w:r>
          </w:p>
        </w:tc>
      </w:tr>
      <w:tr w:rsidR="00EC25CF" w:rsidRPr="00EC25CF" w:rsidTr="00EC25CF">
        <w:trPr>
          <w:trHeight w:val="54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PROFESIONALES, CIENTÍFICOS, TECNICOS Y OTROS SERVICIOS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12,098,522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71,412,286 </w:t>
            </w:r>
          </w:p>
        </w:tc>
      </w:tr>
      <w:tr w:rsidR="00EC25CF" w:rsidRPr="00EC25CF" w:rsidTr="00EC25CF">
        <w:trPr>
          <w:trHeight w:val="447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FINANCIEROS, BANCARIOS Y COMERCIALES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2,025,123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11,697,942 </w:t>
            </w:r>
          </w:p>
        </w:tc>
      </w:tr>
      <w:tr w:rsidR="00EC25CF" w:rsidRPr="00EC25CF" w:rsidTr="00EC25CF">
        <w:trPr>
          <w:trHeight w:val="500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INSTALACIÓN, REPARACIÓN, MANTENIMIENTO Y CONSERVACIÓN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28,674,596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146,922,426 </w:t>
            </w:r>
          </w:p>
        </w:tc>
      </w:tr>
      <w:tr w:rsidR="00EC25CF" w:rsidRPr="00EC25CF" w:rsidTr="00EC25CF">
        <w:trPr>
          <w:trHeight w:val="447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COMUNICACIÓN SOCIAL Y PUBLICIDAD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4,989,625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51,326,332 </w:t>
            </w:r>
          </w:p>
        </w:tc>
      </w:tr>
      <w:tr w:rsidR="00EC25CF" w:rsidRPr="00EC25CF" w:rsidTr="00EC25CF">
        <w:trPr>
          <w:trHeight w:val="447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 DE TRASLADO Y VIÁTICOS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   29,263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  </w:t>
            </w: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848,861 </w:t>
            </w:r>
          </w:p>
        </w:tc>
      </w:tr>
      <w:tr w:rsidR="00EC25CF" w:rsidRPr="00EC25CF" w:rsidTr="00EC25CF">
        <w:trPr>
          <w:trHeight w:val="378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OFICIALES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 171,645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66,096,597 </w:t>
            </w:r>
          </w:p>
        </w:tc>
      </w:tr>
      <w:tr w:rsidR="00EC25CF" w:rsidRPr="00EC25CF" w:rsidTr="00EC25CF">
        <w:trPr>
          <w:trHeight w:val="447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 785,785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</w:t>
            </w: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4,753,753 </w:t>
            </w:r>
          </w:p>
        </w:tc>
      </w:tr>
      <w:tr w:rsidR="00EC25CF" w:rsidRPr="00EC25CF" w:rsidTr="00EC25CF">
        <w:trPr>
          <w:trHeight w:val="447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EC25C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   78,426,005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  </w:t>
            </w:r>
            <w:r w:rsidRPr="00EC25C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527,955,502 </w:t>
            </w:r>
          </w:p>
        </w:tc>
      </w:tr>
      <w:tr w:rsidR="00EC25CF" w:rsidRPr="00EC25CF" w:rsidTr="00EC25CF">
        <w:trPr>
          <w:trHeight w:val="609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EC25C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TRANSFERENCIAS, ASIGNACIONES, SUBSIDIOS Y OTRAS AYUDAS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EC25CF" w:rsidRPr="00EC25CF" w:rsidTr="00EC25CF">
        <w:trPr>
          <w:trHeight w:val="55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EC25CF" w:rsidRPr="00EC25CF" w:rsidRDefault="00EC25CF" w:rsidP="00EC25C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2,551,964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EC25CF" w:rsidRPr="00EC25CF" w:rsidRDefault="00EC25CF" w:rsidP="00EC25C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50,129,396 </w:t>
            </w:r>
          </w:p>
        </w:tc>
      </w:tr>
      <w:tr w:rsidR="00EC25CF" w:rsidRPr="00EC25CF" w:rsidTr="00EC25CF">
        <w:trPr>
          <w:trHeight w:val="447"/>
        </w:trPr>
        <w:tc>
          <w:tcPr>
            <w:tcW w:w="4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9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C25CF" w:rsidRPr="00EC25CF" w:rsidRDefault="00EC25CF" w:rsidP="00EC25C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5,337,905 </w:t>
            </w:r>
          </w:p>
        </w:tc>
        <w:tc>
          <w:tcPr>
            <w:tcW w:w="17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C25CF" w:rsidRPr="00EC25CF" w:rsidRDefault="00EC25CF" w:rsidP="00EC25C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84,425,576 </w:t>
            </w:r>
          </w:p>
        </w:tc>
      </w:tr>
      <w:tr w:rsidR="00EC25CF" w:rsidRPr="00EC25CF" w:rsidTr="00EC25CF">
        <w:trPr>
          <w:trHeight w:val="447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AYUDAS SOCIALES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EC25CF" w:rsidRPr="00EC25CF" w:rsidRDefault="00EC25CF" w:rsidP="00EC25C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27,467,079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EC25CF" w:rsidRPr="00EC25CF" w:rsidRDefault="00EC25CF" w:rsidP="00EC25C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142,776,912 </w:t>
            </w:r>
          </w:p>
        </w:tc>
      </w:tr>
      <w:tr w:rsidR="00EC25CF" w:rsidRPr="00EC25CF" w:rsidTr="00EC25CF">
        <w:trPr>
          <w:trHeight w:val="447"/>
        </w:trPr>
        <w:tc>
          <w:tcPr>
            <w:tcW w:w="4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9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C25CF" w:rsidRPr="00EC25CF" w:rsidRDefault="00EC25CF" w:rsidP="00EC25C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14,904,845 </w:t>
            </w:r>
          </w:p>
        </w:tc>
        <w:tc>
          <w:tcPr>
            <w:tcW w:w="17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C25CF" w:rsidRPr="00EC25CF" w:rsidRDefault="00EC25CF" w:rsidP="00EC25C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91,827,786 </w:t>
            </w:r>
          </w:p>
        </w:tc>
      </w:tr>
      <w:tr w:rsidR="00EC25CF" w:rsidRPr="00EC25CF" w:rsidTr="00EC25CF">
        <w:trPr>
          <w:trHeight w:val="447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DONATIVOS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bottom"/>
            <w:hideMark/>
          </w:tcPr>
          <w:p w:rsidR="00EC25CF" w:rsidRPr="00EC25CF" w:rsidRDefault="00EC25CF" w:rsidP="00EC25C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 529,500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bottom"/>
            <w:hideMark/>
          </w:tcPr>
          <w:p w:rsidR="00EC25CF" w:rsidRPr="00EC25CF" w:rsidRDefault="00EC25CF" w:rsidP="00EC25C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</w:t>
            </w: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4,027,000 </w:t>
            </w:r>
          </w:p>
        </w:tc>
      </w:tr>
      <w:tr w:rsidR="00EC25CF" w:rsidRPr="00EC25CF" w:rsidTr="00EC25CF">
        <w:trPr>
          <w:trHeight w:val="447"/>
        </w:trPr>
        <w:tc>
          <w:tcPr>
            <w:tcW w:w="4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EC25C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9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EC25CF" w:rsidRPr="00EC25CF" w:rsidRDefault="00EC25CF" w:rsidP="00EC25C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 50,791,293 </w:t>
            </w:r>
          </w:p>
        </w:tc>
        <w:tc>
          <w:tcPr>
            <w:tcW w:w="17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EC25CF" w:rsidRPr="00EC25CF" w:rsidRDefault="00EC25CF" w:rsidP="00EC25C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</w:t>
            </w:r>
            <w:r w:rsidRPr="00EC25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373,186,670 </w:t>
            </w:r>
          </w:p>
        </w:tc>
      </w:tr>
      <w:tr w:rsidR="00EC25CF" w:rsidRPr="00EC25CF" w:rsidTr="00EC25CF">
        <w:trPr>
          <w:trHeight w:val="132"/>
        </w:trPr>
        <w:tc>
          <w:tcPr>
            <w:tcW w:w="4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EC25CF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EC25CF" w:rsidRPr="00EC25CF" w:rsidTr="00EC25CF">
        <w:trPr>
          <w:trHeight w:val="70"/>
        </w:trPr>
        <w:tc>
          <w:tcPr>
            <w:tcW w:w="4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EC25C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OTROS GASTOS Y PERDIDAS EXTRAORDINARIAS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C25CF" w:rsidRPr="00EC25CF" w:rsidRDefault="00EC25CF" w:rsidP="00EC25C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C25CF" w:rsidRPr="00EC25CF" w:rsidRDefault="00EC25CF" w:rsidP="00EC25C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EC25CF" w:rsidRPr="00EC25CF" w:rsidTr="00EC25CF">
        <w:trPr>
          <w:trHeight w:val="613"/>
        </w:trPr>
        <w:tc>
          <w:tcPr>
            <w:tcW w:w="4493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EC25CF" w:rsidRPr="00EC25CF" w:rsidRDefault="00EC25CF" w:rsidP="00EC25C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5,041,409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EC25CF" w:rsidRPr="00EC25CF" w:rsidRDefault="00EC25CF" w:rsidP="00EC25C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28,533,919 </w:t>
            </w:r>
          </w:p>
        </w:tc>
      </w:tr>
      <w:tr w:rsidR="00EC25CF" w:rsidRPr="00EC25CF" w:rsidTr="00EC25CF">
        <w:trPr>
          <w:trHeight w:val="140"/>
        </w:trPr>
        <w:tc>
          <w:tcPr>
            <w:tcW w:w="4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C25CF" w:rsidRPr="00EC25CF" w:rsidRDefault="00EC25CF" w:rsidP="00EC25C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1,064,397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C25CF" w:rsidRPr="00EC25CF" w:rsidRDefault="00EC25CF" w:rsidP="00EC25C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</w:t>
            </w: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7,249,399 </w:t>
            </w:r>
          </w:p>
        </w:tc>
      </w:tr>
      <w:tr w:rsidR="00EC25CF" w:rsidRPr="00EC25CF" w:rsidTr="00EC25CF">
        <w:trPr>
          <w:trHeight w:val="447"/>
        </w:trPr>
        <w:tc>
          <w:tcPr>
            <w:tcW w:w="4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EC25C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C25CF" w:rsidRPr="00EC25CF" w:rsidRDefault="00EC25CF" w:rsidP="00EC25C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     6,105,806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C25CF" w:rsidRPr="00EC25CF" w:rsidRDefault="00EC25CF" w:rsidP="00EC25C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    </w:t>
            </w:r>
            <w:r w:rsidRPr="00EC25C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35,783,318 </w:t>
            </w:r>
          </w:p>
        </w:tc>
      </w:tr>
      <w:tr w:rsidR="00EC25CF" w:rsidRPr="00EC25CF" w:rsidTr="00EC25CF">
        <w:trPr>
          <w:trHeight w:val="237"/>
        </w:trPr>
        <w:tc>
          <w:tcPr>
            <w:tcW w:w="44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C25CF" w:rsidRPr="00EC25CF" w:rsidRDefault="00EC25CF" w:rsidP="00EC25C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C25CF" w:rsidRPr="00EC25CF" w:rsidRDefault="00EC25CF" w:rsidP="00EC25C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EC25CF" w:rsidRPr="00EC25CF" w:rsidTr="00EC25CF">
        <w:trPr>
          <w:trHeight w:val="154"/>
        </w:trPr>
        <w:tc>
          <w:tcPr>
            <w:tcW w:w="4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EC25C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INVERSIÓN PÚBLICA</w:t>
            </w:r>
          </w:p>
        </w:tc>
        <w:tc>
          <w:tcPr>
            <w:tcW w:w="19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C25CF" w:rsidRPr="00EC25CF" w:rsidRDefault="00EC25CF" w:rsidP="00EC25C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C25CF" w:rsidRPr="00EC25CF" w:rsidRDefault="00EC25CF" w:rsidP="00EC25C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EC25CF" w:rsidRPr="00EC25CF" w:rsidTr="00EC25CF">
        <w:trPr>
          <w:trHeight w:val="447"/>
        </w:trPr>
        <w:tc>
          <w:tcPr>
            <w:tcW w:w="4493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INVERSIÓN PÚBLICA NO CAPITALIZABLE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EC25CF" w:rsidRPr="00EC25CF" w:rsidRDefault="00EC25CF" w:rsidP="00EC25C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9,479,644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EC25CF" w:rsidRPr="00EC25CF" w:rsidRDefault="00EC25CF" w:rsidP="00EC25C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EC25CF">
              <w:rPr>
                <w:rFonts w:eastAsia="Times New Roman" w:cs="Arial"/>
                <w:sz w:val="20"/>
                <w:szCs w:val="20"/>
                <w:lang w:eastAsia="es-MX"/>
              </w:rPr>
              <w:t xml:space="preserve">48,949,219 </w:t>
            </w:r>
          </w:p>
        </w:tc>
      </w:tr>
      <w:tr w:rsidR="00EC25CF" w:rsidRPr="00EC25CF" w:rsidTr="00EC25CF">
        <w:trPr>
          <w:trHeight w:val="447"/>
        </w:trPr>
        <w:tc>
          <w:tcPr>
            <w:tcW w:w="4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EC25C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C25CF" w:rsidRPr="00EC25CF" w:rsidRDefault="00EC25CF" w:rsidP="00EC25C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     9,479,644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C25CF" w:rsidRPr="00EC25CF" w:rsidRDefault="00EC25CF" w:rsidP="00EC25C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    </w:t>
            </w:r>
            <w:r w:rsidRPr="00EC25C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48,949,219 </w:t>
            </w:r>
          </w:p>
        </w:tc>
      </w:tr>
      <w:tr w:rsidR="00EC25CF" w:rsidRPr="00EC25CF" w:rsidTr="00EC25CF">
        <w:trPr>
          <w:trHeight w:val="447"/>
        </w:trPr>
        <w:tc>
          <w:tcPr>
            <w:tcW w:w="4493" w:type="dxa"/>
            <w:tcBorders>
              <w:top w:val="nil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EC25CF" w:rsidRPr="00EC25CF" w:rsidRDefault="00EC25CF" w:rsidP="00EC25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EC25CF" w:rsidRPr="00EC25CF" w:rsidRDefault="00EC25CF" w:rsidP="00EC25C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C25C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$         250,689,582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EC25CF" w:rsidRPr="00EC25CF" w:rsidRDefault="00EC25CF" w:rsidP="00EC25C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$      </w:t>
            </w:r>
            <w:r w:rsidRPr="00EC25C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1,645,226,323 </w:t>
            </w:r>
          </w:p>
        </w:tc>
      </w:tr>
    </w:tbl>
    <w:p w:rsidR="00543D5B" w:rsidRPr="00543D5B" w:rsidRDefault="00543D5B" w:rsidP="00EC25CF">
      <w:pPr>
        <w:spacing w:line="360" w:lineRule="auto"/>
        <w:jc w:val="both"/>
        <w:rPr>
          <w:rFonts w:ascii="MS Reference Sans Serif" w:hAnsi="MS Reference Sans Serif" w:cs="Tahoma"/>
          <w:sz w:val="26"/>
          <w:szCs w:val="26"/>
        </w:rPr>
      </w:pPr>
    </w:p>
    <w:sectPr w:rsidR="00543D5B" w:rsidRPr="00543D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32"/>
    <w:rsid w:val="00040B6F"/>
    <w:rsid w:val="00074E32"/>
    <w:rsid w:val="00130538"/>
    <w:rsid w:val="00262234"/>
    <w:rsid w:val="0031052A"/>
    <w:rsid w:val="00341A09"/>
    <w:rsid w:val="003930F0"/>
    <w:rsid w:val="003D6F3D"/>
    <w:rsid w:val="003F4194"/>
    <w:rsid w:val="00401550"/>
    <w:rsid w:val="00543D5B"/>
    <w:rsid w:val="0071410B"/>
    <w:rsid w:val="007803E1"/>
    <w:rsid w:val="00787089"/>
    <w:rsid w:val="008074AF"/>
    <w:rsid w:val="008B13A8"/>
    <w:rsid w:val="008D47F7"/>
    <w:rsid w:val="009E6E41"/>
    <w:rsid w:val="00CC1910"/>
    <w:rsid w:val="00CD7CFD"/>
    <w:rsid w:val="00D84FB1"/>
    <w:rsid w:val="00DF14CD"/>
    <w:rsid w:val="00E61520"/>
    <w:rsid w:val="00EC25CF"/>
    <w:rsid w:val="00ED4B56"/>
    <w:rsid w:val="00F5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 Sanchez Ana Gabriela</dc:creator>
  <cp:lastModifiedBy>Chel Sanchez Ana Gabriela</cp:lastModifiedBy>
  <cp:revision>14</cp:revision>
  <dcterms:created xsi:type="dcterms:W3CDTF">2019-10-10T17:43:00Z</dcterms:created>
  <dcterms:modified xsi:type="dcterms:W3CDTF">2020-07-23T18:57:00Z</dcterms:modified>
</cp:coreProperties>
</file>