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FC4481" w:rsidP="0073285C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73285C">
              <w:rPr>
                <w:sz w:val="24"/>
              </w:rPr>
              <w:t>Maria de los Milagros Romero Bastarrachea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73285C" w:rsidP="007C0077">
            <w:pPr>
              <w:rPr>
                <w:sz w:val="24"/>
              </w:rPr>
            </w:pPr>
            <w:r>
              <w:rPr>
                <w:sz w:val="24"/>
              </w:rPr>
              <w:t>Regidor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DD30D1" w:rsidRDefault="0073285C" w:rsidP="00FF5D48">
            <w:pPr>
              <w:rPr>
                <w:b/>
                <w:sz w:val="24"/>
              </w:rPr>
            </w:pPr>
            <w:r>
              <w:rPr>
                <w:sz w:val="24"/>
              </w:rPr>
              <w:t>Licenciatura en Educación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DD30D1" w:rsidRDefault="00C33EBB" w:rsidP="00FF5D48">
            <w:pPr>
              <w:rPr>
                <w:b/>
                <w:sz w:val="24"/>
              </w:rPr>
            </w:pP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FC4481" w:rsidRDefault="00FC4481" w:rsidP="00FF5D48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  <w:p w:rsidR="001865FD" w:rsidRPr="00836FB7" w:rsidRDefault="001865FD" w:rsidP="0073285C">
            <w:pPr>
              <w:rPr>
                <w:sz w:val="24"/>
              </w:rPr>
            </w:pPr>
            <w:r>
              <w:rPr>
                <w:sz w:val="24"/>
              </w:rPr>
              <w:t xml:space="preserve">Cédula 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Default="0073285C" w:rsidP="00B35BBA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Contadora Interna 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3E5B7F" w:rsidRDefault="0073285C" w:rsidP="00B35BBA">
            <w:pPr>
              <w:rPr>
                <w:sz w:val="32"/>
              </w:rPr>
            </w:pPr>
            <w:r>
              <w:rPr>
                <w:sz w:val="24"/>
              </w:rPr>
              <w:t>Instituto de Ciencias Sociales de Mérida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3E5B7F" w:rsidRDefault="0073285C" w:rsidP="00B35BBA">
            <w:pPr>
              <w:rPr>
                <w:sz w:val="32"/>
              </w:rPr>
            </w:pPr>
            <w:r>
              <w:rPr>
                <w:sz w:val="24"/>
              </w:rPr>
              <w:t>1986-1989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73285C" w:rsidP="00B35BBA">
            <w:pPr>
              <w:rPr>
                <w:sz w:val="24"/>
              </w:rPr>
            </w:pPr>
            <w:r>
              <w:rPr>
                <w:sz w:val="24"/>
              </w:rPr>
              <w:t>Auxiliar en asesoría fiscal empresarial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73285C" w:rsidP="00B35BBA">
            <w:pPr>
              <w:rPr>
                <w:sz w:val="24"/>
              </w:rPr>
            </w:pPr>
            <w:r>
              <w:rPr>
                <w:sz w:val="24"/>
              </w:rPr>
              <w:t xml:space="preserve">Despacho Mediero y </w:t>
            </w:r>
            <w:proofErr w:type="spellStart"/>
            <w:r>
              <w:rPr>
                <w:sz w:val="24"/>
              </w:rPr>
              <w:t>Asoc</w:t>
            </w:r>
            <w:proofErr w:type="spellEnd"/>
            <w:r>
              <w:rPr>
                <w:sz w:val="24"/>
              </w:rPr>
              <w:t>. S.C.P.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73285C" w:rsidP="00F44245">
            <w:pPr>
              <w:rPr>
                <w:sz w:val="24"/>
              </w:rPr>
            </w:pPr>
            <w:r>
              <w:rPr>
                <w:sz w:val="24"/>
              </w:rPr>
              <w:t>1990-1991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C33EBB" w:rsidRDefault="00FC4481" w:rsidP="00B35BBA">
            <w:pPr>
              <w:rPr>
                <w:sz w:val="24"/>
              </w:rPr>
            </w:pP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C4481" w:rsidRPr="003E5B7F" w:rsidRDefault="0073285C" w:rsidP="00B35BBA">
            <w:pPr>
              <w:rPr>
                <w:sz w:val="24"/>
              </w:rPr>
            </w:pPr>
            <w:r>
              <w:rPr>
                <w:sz w:val="24"/>
              </w:rPr>
              <w:t>Capacitadora del curso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C4481" w:rsidRPr="00B53494" w:rsidRDefault="0073285C" w:rsidP="00B35BBA">
            <w:pPr>
              <w:rPr>
                <w:sz w:val="24"/>
              </w:rPr>
            </w:pPr>
            <w:r>
              <w:rPr>
                <w:sz w:val="24"/>
              </w:rPr>
              <w:t>“Atención al público y ventas de menudeo”</w:t>
            </w:r>
          </w:p>
        </w:tc>
      </w:tr>
      <w:tr w:rsidR="00FC4481" w:rsidTr="00B35BBA">
        <w:tc>
          <w:tcPr>
            <w:tcW w:w="3539" w:type="dxa"/>
            <w:tcBorders>
              <w:bottom w:val="single" w:sz="4" w:space="0" w:color="auto"/>
            </w:tcBorders>
          </w:tcPr>
          <w:p w:rsidR="00FC4481" w:rsidRPr="00D03AE8" w:rsidRDefault="00FC4481" w:rsidP="00B35BBA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C4481" w:rsidRPr="00B53494" w:rsidRDefault="0073285C" w:rsidP="00B35BBA">
            <w:pPr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FC4481" w:rsidTr="00B35BBA">
        <w:tc>
          <w:tcPr>
            <w:tcW w:w="3539" w:type="dxa"/>
          </w:tcPr>
          <w:p w:rsidR="00FC4481" w:rsidRPr="00D03AE8" w:rsidRDefault="005B249C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491B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C4481" w:rsidRPr="003E5B7F" w:rsidRDefault="00FC4481" w:rsidP="00B35BBA">
            <w:pPr>
              <w:rPr>
                <w:sz w:val="24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B53494" w:rsidRDefault="0073285C" w:rsidP="00F44245">
            <w:pPr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B53494" w:rsidRDefault="0073285C" w:rsidP="00F44245">
            <w:pPr>
              <w:rPr>
                <w:sz w:val="24"/>
              </w:rPr>
            </w:pPr>
            <w:r>
              <w:rPr>
                <w:sz w:val="24"/>
              </w:rPr>
              <w:t>Nivel medio Superior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0E2A88" w:rsidRDefault="0073285C" w:rsidP="00F44245">
            <w:pPr>
              <w:rPr>
                <w:sz w:val="24"/>
              </w:rPr>
            </w:pPr>
            <w:r>
              <w:rPr>
                <w:sz w:val="24"/>
              </w:rPr>
              <w:t>1991-1997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4245" w:rsidRPr="008B641E" w:rsidRDefault="0073285C" w:rsidP="00F4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Accionista y Administradora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4245" w:rsidRPr="003E5B7F" w:rsidRDefault="0073285C" w:rsidP="00F44245">
            <w:pPr>
              <w:rPr>
                <w:sz w:val="32"/>
              </w:rPr>
            </w:pPr>
            <w:r>
              <w:rPr>
                <w:sz w:val="24"/>
              </w:rPr>
              <w:t xml:space="preserve">Empresas </w:t>
            </w:r>
            <w:proofErr w:type="spellStart"/>
            <w:r>
              <w:rPr>
                <w:sz w:val="24"/>
              </w:rPr>
              <w:t>Mibuses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Mayab</w:t>
            </w:r>
            <w:proofErr w:type="spellEnd"/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4245" w:rsidRPr="008B641E" w:rsidRDefault="003378F9" w:rsidP="00F44245">
            <w:pPr>
              <w:rPr>
                <w:sz w:val="24"/>
              </w:rPr>
            </w:pPr>
            <w:r>
              <w:rPr>
                <w:sz w:val="24"/>
              </w:rPr>
              <w:t>1995-2000</w:t>
            </w:r>
          </w:p>
        </w:tc>
      </w:tr>
      <w:tr w:rsidR="00F44245" w:rsidTr="00B35BBA">
        <w:tc>
          <w:tcPr>
            <w:tcW w:w="3539" w:type="dxa"/>
          </w:tcPr>
          <w:p w:rsidR="00F44245" w:rsidRPr="00D03AE8" w:rsidRDefault="00F44245" w:rsidP="00F4424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4245" w:rsidRDefault="00F44245" w:rsidP="00F44245">
            <w:pPr>
              <w:rPr>
                <w:b/>
                <w:sz w:val="32"/>
              </w:rPr>
            </w:pPr>
          </w:p>
          <w:p w:rsidR="003378F9" w:rsidRDefault="003378F9" w:rsidP="00F44245">
            <w:pPr>
              <w:rPr>
                <w:b/>
                <w:sz w:val="32"/>
              </w:rPr>
            </w:pP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B43CAD" w:rsidRPr="003E5B7F" w:rsidRDefault="00B43CAD" w:rsidP="003378F9">
            <w:pPr>
              <w:rPr>
                <w:sz w:val="32"/>
              </w:rPr>
            </w:pPr>
            <w:r>
              <w:rPr>
                <w:sz w:val="24"/>
              </w:rPr>
              <w:t xml:space="preserve"> </w:t>
            </w:r>
            <w:r w:rsidR="003378F9">
              <w:rPr>
                <w:sz w:val="24"/>
              </w:rPr>
              <w:t>Accionista y Administradora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3378F9" w:rsidP="00B43CAD">
            <w:pPr>
              <w:rPr>
                <w:sz w:val="24"/>
                <w:szCs w:val="24"/>
              </w:rPr>
            </w:pPr>
            <w:r>
              <w:rPr>
                <w:sz w:val="24"/>
              </w:rPr>
              <w:t>Empresas Autotransportes Caucel y anexas.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0567DF" w:rsidRDefault="003378F9" w:rsidP="00B43CAD">
            <w:pPr>
              <w:rPr>
                <w:sz w:val="24"/>
              </w:rPr>
            </w:pPr>
            <w:r>
              <w:rPr>
                <w:sz w:val="24"/>
              </w:rPr>
              <w:t>1995-2007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43CAD" w:rsidRPr="002115E4" w:rsidRDefault="00B43CAD" w:rsidP="00B43CAD">
            <w:pPr>
              <w:rPr>
                <w:sz w:val="24"/>
                <w:szCs w:val="24"/>
              </w:rPr>
            </w:pP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43CAD" w:rsidRPr="008B641E" w:rsidRDefault="003378F9" w:rsidP="00B43CAD">
            <w:pPr>
              <w:rPr>
                <w:sz w:val="24"/>
              </w:rPr>
            </w:pPr>
            <w:r>
              <w:rPr>
                <w:sz w:val="24"/>
              </w:rPr>
              <w:t>Propietaria y Administradora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43CAD" w:rsidRPr="002115E4" w:rsidRDefault="003378F9" w:rsidP="00B4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Empresas de Fumigaciones Miro</w:t>
            </w:r>
          </w:p>
        </w:tc>
      </w:tr>
      <w:tr w:rsidR="00B43CAD" w:rsidTr="00B35BBA">
        <w:tc>
          <w:tcPr>
            <w:tcW w:w="3539" w:type="dxa"/>
          </w:tcPr>
          <w:p w:rsidR="00B43CAD" w:rsidRPr="00D03AE8" w:rsidRDefault="00B43CAD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43CAD" w:rsidRPr="003E5B7F" w:rsidRDefault="003378F9" w:rsidP="00B43CAD">
            <w:pPr>
              <w:rPr>
                <w:sz w:val="32"/>
              </w:rPr>
            </w:pPr>
            <w:r>
              <w:rPr>
                <w:sz w:val="24"/>
              </w:rPr>
              <w:t>1998—2014</w:t>
            </w:r>
          </w:p>
        </w:tc>
      </w:tr>
      <w:tr w:rsidR="003378F9" w:rsidTr="00B35BBA">
        <w:tc>
          <w:tcPr>
            <w:tcW w:w="3539" w:type="dxa"/>
          </w:tcPr>
          <w:p w:rsidR="003378F9" w:rsidRPr="00D03AE8" w:rsidRDefault="003378F9" w:rsidP="00B43CAD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3378F9" w:rsidRDefault="003378F9" w:rsidP="00B43CAD">
            <w:pPr>
              <w:rPr>
                <w:sz w:val="24"/>
              </w:rPr>
            </w:pPr>
          </w:p>
        </w:tc>
      </w:tr>
      <w:tr w:rsidR="003378F9" w:rsidTr="00B35BBA">
        <w:tc>
          <w:tcPr>
            <w:tcW w:w="3539" w:type="dxa"/>
          </w:tcPr>
          <w:p w:rsidR="003378F9" w:rsidRPr="00D03AE8" w:rsidRDefault="003378F9" w:rsidP="003378F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378F9" w:rsidRDefault="003378F9" w:rsidP="003378F9">
            <w:pPr>
              <w:rPr>
                <w:sz w:val="24"/>
              </w:rPr>
            </w:pPr>
            <w:r>
              <w:rPr>
                <w:sz w:val="24"/>
              </w:rPr>
              <w:t>Catedrática</w:t>
            </w:r>
          </w:p>
        </w:tc>
      </w:tr>
      <w:tr w:rsidR="003378F9" w:rsidTr="00B35BBA">
        <w:tc>
          <w:tcPr>
            <w:tcW w:w="3539" w:type="dxa"/>
          </w:tcPr>
          <w:p w:rsidR="003378F9" w:rsidRPr="00D03AE8" w:rsidRDefault="003378F9" w:rsidP="003378F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378F9" w:rsidRDefault="003378F9" w:rsidP="003378F9">
            <w:pPr>
              <w:rPr>
                <w:sz w:val="24"/>
              </w:rPr>
            </w:pPr>
            <w:r>
              <w:rPr>
                <w:sz w:val="24"/>
              </w:rPr>
              <w:t>Colegio Americano A.C.</w:t>
            </w:r>
          </w:p>
        </w:tc>
      </w:tr>
      <w:tr w:rsidR="003378F9" w:rsidTr="00B35BBA">
        <w:tc>
          <w:tcPr>
            <w:tcW w:w="3539" w:type="dxa"/>
          </w:tcPr>
          <w:p w:rsidR="003378F9" w:rsidRPr="00D03AE8" w:rsidRDefault="003378F9" w:rsidP="003378F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378F9" w:rsidRDefault="003378F9" w:rsidP="003378F9">
            <w:pPr>
              <w:rPr>
                <w:sz w:val="24"/>
              </w:rPr>
            </w:pPr>
            <w:r>
              <w:rPr>
                <w:sz w:val="24"/>
              </w:rPr>
              <w:t>1991-1995</w:t>
            </w:r>
          </w:p>
        </w:tc>
      </w:tr>
      <w:tr w:rsidR="003378F9" w:rsidTr="00B35BBA">
        <w:tc>
          <w:tcPr>
            <w:tcW w:w="3539" w:type="dxa"/>
          </w:tcPr>
          <w:p w:rsidR="003378F9" w:rsidRPr="00D03AE8" w:rsidRDefault="003378F9" w:rsidP="003378F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3378F9" w:rsidRDefault="003378F9" w:rsidP="003378F9">
            <w:pPr>
              <w:rPr>
                <w:sz w:val="24"/>
              </w:rPr>
            </w:pP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>Catedrática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 xml:space="preserve">Centro Educativo Latino A.C. 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>1994-1997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 xml:space="preserve">Catedrática Suplente 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>Preparatoria Núm. 2 UADY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>1996-1997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 xml:space="preserve">Catedrática Suplente 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>Preparatoria Yucatán</w:t>
            </w:r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  <w:bookmarkStart w:id="0" w:name="_GoBack"/>
            <w:bookmarkEnd w:id="0"/>
          </w:p>
        </w:tc>
      </w:tr>
      <w:tr w:rsidR="005D4F09" w:rsidTr="00B35BBA">
        <w:tc>
          <w:tcPr>
            <w:tcW w:w="3539" w:type="dxa"/>
          </w:tcPr>
          <w:p w:rsidR="005D4F09" w:rsidRPr="00D03AE8" w:rsidRDefault="005D4F09" w:rsidP="005D4F09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5D4F09" w:rsidRDefault="005D4F09" w:rsidP="005D4F09">
            <w:pPr>
              <w:rPr>
                <w:sz w:val="24"/>
              </w:rPr>
            </w:pPr>
          </w:p>
        </w:tc>
      </w:tr>
    </w:tbl>
    <w:p w:rsidR="009939A5" w:rsidRDefault="00B35BBA" w:rsidP="009939A5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FC4481" w:rsidRDefault="00433D97" w:rsidP="00FC4481"/>
    <w:sectPr w:rsidR="00433D97" w:rsidRPr="00FC4481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9E" w:rsidRDefault="00605B9E" w:rsidP="00864243">
      <w:pPr>
        <w:spacing w:after="0" w:line="240" w:lineRule="auto"/>
      </w:pPr>
      <w:r>
        <w:separator/>
      </w:r>
    </w:p>
  </w:endnote>
  <w:end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D4F09" w:rsidRPr="005D4F09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D4F09" w:rsidRPr="005D4F09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9E" w:rsidRDefault="00605B9E" w:rsidP="00864243">
      <w:pPr>
        <w:spacing w:after="0" w:line="240" w:lineRule="auto"/>
      </w:pPr>
      <w:r>
        <w:separator/>
      </w:r>
    </w:p>
  </w:footnote>
  <w:footnote w:type="continuationSeparator" w:id="0">
    <w:p w:rsidR="00605B9E" w:rsidRDefault="00605B9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7107"/>
    <w:rsid w:val="000567DF"/>
    <w:rsid w:val="00057AAC"/>
    <w:rsid w:val="000C78B1"/>
    <w:rsid w:val="000D6046"/>
    <w:rsid w:val="000D6F0C"/>
    <w:rsid w:val="000E2A88"/>
    <w:rsid w:val="001566DF"/>
    <w:rsid w:val="001865FD"/>
    <w:rsid w:val="002115E4"/>
    <w:rsid w:val="002B78C0"/>
    <w:rsid w:val="00321838"/>
    <w:rsid w:val="00326610"/>
    <w:rsid w:val="003378F9"/>
    <w:rsid w:val="00343FCE"/>
    <w:rsid w:val="00384AB3"/>
    <w:rsid w:val="003D4A32"/>
    <w:rsid w:val="003E5B7F"/>
    <w:rsid w:val="00414467"/>
    <w:rsid w:val="00433D97"/>
    <w:rsid w:val="004921EF"/>
    <w:rsid w:val="004E01E3"/>
    <w:rsid w:val="004F491B"/>
    <w:rsid w:val="00566825"/>
    <w:rsid w:val="00572735"/>
    <w:rsid w:val="005A0132"/>
    <w:rsid w:val="005B249C"/>
    <w:rsid w:val="005C356C"/>
    <w:rsid w:val="005D2142"/>
    <w:rsid w:val="005D4F09"/>
    <w:rsid w:val="005D6ED6"/>
    <w:rsid w:val="00605B9E"/>
    <w:rsid w:val="00652642"/>
    <w:rsid w:val="006D35BD"/>
    <w:rsid w:val="0073285C"/>
    <w:rsid w:val="00764270"/>
    <w:rsid w:val="00771F33"/>
    <w:rsid w:val="007C0077"/>
    <w:rsid w:val="00812ADC"/>
    <w:rsid w:val="00827400"/>
    <w:rsid w:val="00836FB7"/>
    <w:rsid w:val="00864243"/>
    <w:rsid w:val="008B641E"/>
    <w:rsid w:val="00955300"/>
    <w:rsid w:val="009939A5"/>
    <w:rsid w:val="009F5614"/>
    <w:rsid w:val="00A07A9D"/>
    <w:rsid w:val="00A80D20"/>
    <w:rsid w:val="00AA0BE6"/>
    <w:rsid w:val="00B24B99"/>
    <w:rsid w:val="00B32972"/>
    <w:rsid w:val="00B35BBA"/>
    <w:rsid w:val="00B43CAD"/>
    <w:rsid w:val="00B53494"/>
    <w:rsid w:val="00B76C75"/>
    <w:rsid w:val="00C33EBB"/>
    <w:rsid w:val="00D03AE8"/>
    <w:rsid w:val="00DA7441"/>
    <w:rsid w:val="00DD30D1"/>
    <w:rsid w:val="00E6424C"/>
    <w:rsid w:val="00E6634C"/>
    <w:rsid w:val="00EC5546"/>
    <w:rsid w:val="00F44245"/>
    <w:rsid w:val="00F82FF5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Lorenzana Pacheco Pedro Martín</cp:lastModifiedBy>
  <cp:revision>10</cp:revision>
  <cp:lastPrinted>2016-08-26T15:00:00Z</cp:lastPrinted>
  <dcterms:created xsi:type="dcterms:W3CDTF">2016-03-15T16:52:00Z</dcterms:created>
  <dcterms:modified xsi:type="dcterms:W3CDTF">2016-08-26T15:00:00Z</dcterms:modified>
</cp:coreProperties>
</file>