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5AFA" w14:textId="77777777"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bookmarkStart w:id="0" w:name="_GoBack"/>
      <w:bookmarkEnd w:id="0"/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14:paraId="4E225AFD" w14:textId="77777777" w:rsidTr="00864243">
        <w:tc>
          <w:tcPr>
            <w:tcW w:w="3539" w:type="dxa"/>
          </w:tcPr>
          <w:p w14:paraId="4E225AFB" w14:textId="77777777" w:rsidR="00827400" w:rsidRPr="005E799B" w:rsidRDefault="00827400" w:rsidP="00827400">
            <w:pPr>
              <w:rPr>
                <w:b/>
              </w:rPr>
            </w:pPr>
            <w:r w:rsidRPr="005E799B">
              <w:rPr>
                <w:b/>
              </w:rPr>
              <w:t>Nombre</w:t>
            </w:r>
          </w:p>
        </w:tc>
        <w:tc>
          <w:tcPr>
            <w:tcW w:w="5289" w:type="dxa"/>
          </w:tcPr>
          <w:p w14:paraId="4E225AFC" w14:textId="77777777" w:rsidR="00827400" w:rsidRPr="005E799B" w:rsidRDefault="00827400" w:rsidP="00FA6A66">
            <w:pPr>
              <w:ind w:left="176"/>
            </w:pPr>
            <w:r w:rsidRPr="005E799B">
              <w:t xml:space="preserve"> </w:t>
            </w:r>
            <w:r w:rsidR="00452F79" w:rsidRPr="005E799B">
              <w:t>Loreto Noemí Villanueva Trujillo</w:t>
            </w:r>
          </w:p>
        </w:tc>
      </w:tr>
      <w:tr w:rsidR="00827400" w14:paraId="4E225B00" w14:textId="77777777" w:rsidTr="00301906">
        <w:trPr>
          <w:trHeight w:val="341"/>
        </w:trPr>
        <w:tc>
          <w:tcPr>
            <w:tcW w:w="3539" w:type="dxa"/>
          </w:tcPr>
          <w:p w14:paraId="4E225AFE" w14:textId="712C0275" w:rsidR="00827400" w:rsidRPr="004D1839" w:rsidRDefault="004D1839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el DIF Mérida:</w:t>
            </w:r>
          </w:p>
        </w:tc>
        <w:tc>
          <w:tcPr>
            <w:tcW w:w="5289" w:type="dxa"/>
          </w:tcPr>
          <w:p w14:paraId="4E225AFF" w14:textId="77777777" w:rsidR="00827400" w:rsidRPr="005E799B" w:rsidRDefault="00452F79" w:rsidP="00FA6A66">
            <w:pPr>
              <w:ind w:left="176"/>
            </w:pPr>
            <w:r w:rsidRPr="005E799B">
              <w:t xml:space="preserve">Directora </w:t>
            </w:r>
            <w:r w:rsidR="00301906" w:rsidRPr="005E799B">
              <w:t>DIF Municipal</w:t>
            </w:r>
          </w:p>
        </w:tc>
      </w:tr>
    </w:tbl>
    <w:p w14:paraId="4E225B01" w14:textId="77777777" w:rsidR="00827400" w:rsidRDefault="00827400" w:rsidP="00827400"/>
    <w:p w14:paraId="4E225B02" w14:textId="77777777"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103AA7" w14:paraId="4E225B05" w14:textId="77777777" w:rsidTr="00864243">
        <w:tc>
          <w:tcPr>
            <w:tcW w:w="3539" w:type="dxa"/>
          </w:tcPr>
          <w:p w14:paraId="4E225B03" w14:textId="77777777" w:rsidR="00DD30D1" w:rsidRPr="004F34D2" w:rsidRDefault="00DD30D1" w:rsidP="00827400">
            <w:pPr>
              <w:rPr>
                <w:b/>
              </w:rPr>
            </w:pPr>
            <w:r w:rsidRPr="004F34D2">
              <w:rPr>
                <w:b/>
              </w:rPr>
              <w:t>Último grado de estudios</w:t>
            </w:r>
          </w:p>
        </w:tc>
        <w:tc>
          <w:tcPr>
            <w:tcW w:w="5289" w:type="dxa"/>
          </w:tcPr>
          <w:p w14:paraId="4E225B04" w14:textId="77777777" w:rsidR="00DD30D1" w:rsidRPr="004F34D2" w:rsidRDefault="008334D1" w:rsidP="00FA6A66">
            <w:pPr>
              <w:ind w:left="285"/>
            </w:pPr>
            <w:r w:rsidRPr="004F34D2">
              <w:t xml:space="preserve">Profesora de Educación Básica  </w:t>
            </w:r>
          </w:p>
        </w:tc>
      </w:tr>
      <w:tr w:rsidR="00DD30D1" w:rsidRPr="00103AA7" w14:paraId="4E225B08" w14:textId="77777777" w:rsidTr="00864243">
        <w:tc>
          <w:tcPr>
            <w:tcW w:w="3539" w:type="dxa"/>
          </w:tcPr>
          <w:p w14:paraId="4E225B06" w14:textId="77777777" w:rsidR="00DD30D1" w:rsidRPr="004F34D2" w:rsidRDefault="00DD30D1" w:rsidP="00827400">
            <w:pPr>
              <w:rPr>
                <w:b/>
              </w:rPr>
            </w:pPr>
            <w:r w:rsidRPr="004F34D2">
              <w:rPr>
                <w:b/>
              </w:rPr>
              <w:t>Institución</w:t>
            </w:r>
          </w:p>
        </w:tc>
        <w:tc>
          <w:tcPr>
            <w:tcW w:w="5289" w:type="dxa"/>
          </w:tcPr>
          <w:p w14:paraId="4E225B07" w14:textId="77777777" w:rsidR="00DD30D1" w:rsidRPr="004F34D2" w:rsidRDefault="00103AA7" w:rsidP="00103AA7">
            <w:pPr>
              <w:ind w:left="285"/>
            </w:pPr>
            <w:r w:rsidRPr="004F34D2">
              <w:rPr>
                <w:rFonts w:eastAsia="Times New Roman" w:cs="Arial"/>
                <w:lang w:eastAsia="es-MX"/>
              </w:rPr>
              <w:t>Benemérita y Centenaria Esc. Nor. De Educ. Primaria</w:t>
            </w:r>
            <w:r w:rsidRPr="004F34D2">
              <w:t xml:space="preserve"> </w:t>
            </w:r>
            <w:r w:rsidR="008334D1" w:rsidRPr="004F34D2">
              <w:t>Rodolfo Menéndez de la Peña</w:t>
            </w:r>
          </w:p>
        </w:tc>
      </w:tr>
      <w:tr w:rsidR="00DD30D1" w:rsidRPr="00103AA7" w14:paraId="4E225B0B" w14:textId="77777777" w:rsidTr="00864243">
        <w:tc>
          <w:tcPr>
            <w:tcW w:w="3539" w:type="dxa"/>
          </w:tcPr>
          <w:p w14:paraId="4E225B09" w14:textId="77777777" w:rsidR="00DD30D1" w:rsidRPr="004F34D2" w:rsidRDefault="00DD30D1" w:rsidP="00827400">
            <w:pPr>
              <w:rPr>
                <w:b/>
              </w:rPr>
            </w:pPr>
            <w:r w:rsidRPr="004F34D2">
              <w:rPr>
                <w:b/>
              </w:rPr>
              <w:t>Periodo</w:t>
            </w:r>
          </w:p>
        </w:tc>
        <w:tc>
          <w:tcPr>
            <w:tcW w:w="5289" w:type="dxa"/>
          </w:tcPr>
          <w:p w14:paraId="4E225B0A" w14:textId="77777777" w:rsidR="00DD30D1" w:rsidRPr="004F34D2" w:rsidRDefault="00103AA7" w:rsidP="00FA6A66">
            <w:pPr>
              <w:ind w:left="285"/>
            </w:pPr>
            <w:r w:rsidRPr="004F34D2">
              <w:t>1977</w:t>
            </w:r>
          </w:p>
        </w:tc>
      </w:tr>
      <w:tr w:rsidR="00DD30D1" w:rsidRPr="00103AA7" w14:paraId="4E225B0E" w14:textId="77777777" w:rsidTr="00864243">
        <w:tc>
          <w:tcPr>
            <w:tcW w:w="3539" w:type="dxa"/>
          </w:tcPr>
          <w:p w14:paraId="4E225B0C" w14:textId="77777777" w:rsidR="00DD30D1" w:rsidRPr="004F34D2" w:rsidRDefault="00DD30D1" w:rsidP="00827400">
            <w:pPr>
              <w:rPr>
                <w:b/>
              </w:rPr>
            </w:pPr>
            <w:r w:rsidRPr="004F34D2">
              <w:rPr>
                <w:b/>
              </w:rPr>
              <w:t>Documento</w:t>
            </w:r>
          </w:p>
        </w:tc>
        <w:tc>
          <w:tcPr>
            <w:tcW w:w="5289" w:type="dxa"/>
          </w:tcPr>
          <w:p w14:paraId="4E225B0D" w14:textId="77777777" w:rsidR="00DD30D1" w:rsidRPr="004F34D2" w:rsidRDefault="005E799B" w:rsidP="00FA6A66">
            <w:pPr>
              <w:ind w:left="285"/>
            </w:pPr>
            <w:r w:rsidRPr="004F34D2">
              <w:t xml:space="preserve">Titulo </w:t>
            </w:r>
            <w:r w:rsidR="00427200" w:rsidRPr="004F34D2">
              <w:t xml:space="preserve"> Profesor de Educación Primaria  </w:t>
            </w:r>
          </w:p>
        </w:tc>
      </w:tr>
      <w:tr w:rsidR="00B32972" w:rsidRPr="00103AA7" w14:paraId="4E225B11" w14:textId="77777777" w:rsidTr="00864243">
        <w:tc>
          <w:tcPr>
            <w:tcW w:w="3539" w:type="dxa"/>
          </w:tcPr>
          <w:p w14:paraId="4E225B0F" w14:textId="77777777" w:rsidR="00B32972" w:rsidRPr="004F34D2" w:rsidRDefault="00B32972" w:rsidP="00827400">
            <w:pPr>
              <w:rPr>
                <w:b/>
              </w:rPr>
            </w:pPr>
            <w:r w:rsidRPr="004F34D2">
              <w:rPr>
                <w:b/>
              </w:rPr>
              <w:t>Estudios Profesionales</w:t>
            </w:r>
          </w:p>
        </w:tc>
        <w:tc>
          <w:tcPr>
            <w:tcW w:w="5289" w:type="dxa"/>
          </w:tcPr>
          <w:p w14:paraId="4E225B10" w14:textId="77777777" w:rsidR="00B32972" w:rsidRPr="004F34D2" w:rsidRDefault="00103AA7" w:rsidP="00103AA7">
            <w:pPr>
              <w:ind w:left="285"/>
            </w:pPr>
            <w:r w:rsidRPr="004F34D2">
              <w:t>Profesor</w:t>
            </w:r>
            <w:r w:rsidR="005E799B" w:rsidRPr="004F34D2">
              <w:t xml:space="preserve"> de Educación</w:t>
            </w:r>
            <w:r w:rsidRPr="004F34D2">
              <w:t xml:space="preserve"> Primaria </w:t>
            </w:r>
            <w:r w:rsidR="005E799B" w:rsidRPr="004F34D2">
              <w:t xml:space="preserve"> </w:t>
            </w:r>
          </w:p>
        </w:tc>
      </w:tr>
      <w:tr w:rsidR="00B32972" w:rsidRPr="00103AA7" w14:paraId="4E225B14" w14:textId="77777777" w:rsidTr="00864243">
        <w:tc>
          <w:tcPr>
            <w:tcW w:w="3539" w:type="dxa"/>
          </w:tcPr>
          <w:p w14:paraId="4E225B12" w14:textId="77777777" w:rsidR="00B32972" w:rsidRPr="004F34D2" w:rsidRDefault="00B32972" w:rsidP="00827400">
            <w:pPr>
              <w:rPr>
                <w:b/>
              </w:rPr>
            </w:pPr>
            <w:r w:rsidRPr="004F34D2">
              <w:rPr>
                <w:b/>
              </w:rPr>
              <w:t>Institución</w:t>
            </w:r>
          </w:p>
        </w:tc>
        <w:tc>
          <w:tcPr>
            <w:tcW w:w="5289" w:type="dxa"/>
          </w:tcPr>
          <w:p w14:paraId="4E225B13" w14:textId="77777777" w:rsidR="00B32972" w:rsidRPr="004F34D2" w:rsidRDefault="00103AA7" w:rsidP="00FA6A66">
            <w:pPr>
              <w:ind w:left="285"/>
            </w:pPr>
            <w:r w:rsidRPr="004F34D2">
              <w:rPr>
                <w:rFonts w:eastAsia="Times New Roman" w:cs="Arial"/>
                <w:lang w:eastAsia="es-MX"/>
              </w:rPr>
              <w:t>Benemérita y Centenaria Esc. Nor. De Educ. Primaria</w:t>
            </w:r>
            <w:r w:rsidRPr="004F34D2">
              <w:t xml:space="preserve"> Rodolfo Menéndez de la Peña</w:t>
            </w:r>
          </w:p>
        </w:tc>
      </w:tr>
      <w:tr w:rsidR="00301906" w:rsidRPr="00103AA7" w14:paraId="4E225B17" w14:textId="77777777" w:rsidTr="00864243">
        <w:tc>
          <w:tcPr>
            <w:tcW w:w="3539" w:type="dxa"/>
          </w:tcPr>
          <w:p w14:paraId="4E225B15" w14:textId="77777777" w:rsidR="00301906" w:rsidRPr="004F34D2" w:rsidRDefault="00301906" w:rsidP="00301906">
            <w:pPr>
              <w:rPr>
                <w:b/>
              </w:rPr>
            </w:pPr>
            <w:r w:rsidRPr="004F34D2">
              <w:rPr>
                <w:b/>
              </w:rPr>
              <w:t>Periodo</w:t>
            </w:r>
          </w:p>
        </w:tc>
        <w:tc>
          <w:tcPr>
            <w:tcW w:w="5289" w:type="dxa"/>
          </w:tcPr>
          <w:p w14:paraId="4E225B16" w14:textId="77777777" w:rsidR="00301906" w:rsidRPr="004F34D2" w:rsidRDefault="00103AA7" w:rsidP="00FA6A66">
            <w:pPr>
              <w:ind w:left="285"/>
            </w:pPr>
            <w:r w:rsidRPr="004F34D2">
              <w:t>1977</w:t>
            </w:r>
          </w:p>
        </w:tc>
      </w:tr>
      <w:tr w:rsidR="00301906" w:rsidRPr="00103AA7" w14:paraId="4E225B1B" w14:textId="77777777" w:rsidTr="00864243">
        <w:tc>
          <w:tcPr>
            <w:tcW w:w="3539" w:type="dxa"/>
          </w:tcPr>
          <w:p w14:paraId="4E225B18" w14:textId="77777777" w:rsidR="00301906" w:rsidRPr="004F34D2" w:rsidRDefault="00301906" w:rsidP="00301906">
            <w:pPr>
              <w:rPr>
                <w:b/>
              </w:rPr>
            </w:pPr>
            <w:r w:rsidRPr="004F34D2">
              <w:rPr>
                <w:b/>
              </w:rPr>
              <w:t>Documento</w:t>
            </w:r>
          </w:p>
        </w:tc>
        <w:tc>
          <w:tcPr>
            <w:tcW w:w="5289" w:type="dxa"/>
          </w:tcPr>
          <w:p w14:paraId="4E225B19" w14:textId="77777777" w:rsidR="00301906" w:rsidRPr="004F34D2" w:rsidRDefault="00301906" w:rsidP="00FA6A66">
            <w:pPr>
              <w:ind w:left="285"/>
            </w:pPr>
            <w:r w:rsidRPr="004F34D2">
              <w:t>Título Profesional</w:t>
            </w:r>
            <w:r w:rsidR="00FA6A66" w:rsidRPr="004F34D2">
              <w:t xml:space="preserve"> </w:t>
            </w:r>
            <w:r w:rsidR="00427200" w:rsidRPr="004F34D2">
              <w:t xml:space="preserve">  Profesor de Educación Primaria  </w:t>
            </w:r>
          </w:p>
          <w:p w14:paraId="4E225B1A" w14:textId="77777777" w:rsidR="00301906" w:rsidRPr="004F34D2" w:rsidRDefault="00301906" w:rsidP="00FA6A66">
            <w:pPr>
              <w:ind w:left="285"/>
              <w:rPr>
                <w:b/>
              </w:rPr>
            </w:pPr>
            <w:r w:rsidRPr="004F34D2">
              <w:t>Cédula No</w:t>
            </w:r>
            <w:r w:rsidR="00427200" w:rsidRPr="004F34D2">
              <w:t xml:space="preserve">      </w:t>
            </w:r>
            <w:r w:rsidR="00103AA7" w:rsidRPr="004F34D2">
              <w:t xml:space="preserve">  </w:t>
            </w:r>
            <w:r w:rsidR="00103AA7" w:rsidRPr="00103AA7">
              <w:rPr>
                <w:rFonts w:eastAsia="Times New Roman" w:cs="Arial"/>
                <w:lang w:eastAsia="es-MX"/>
              </w:rPr>
              <w:t>0431562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6982"/>
      </w:tblGrid>
      <w:tr w:rsidR="00103AA7" w:rsidRPr="00103AA7" w14:paraId="4E225B1E" w14:textId="77777777" w:rsidTr="00103AA7">
        <w:trPr>
          <w:tblCellSpacing w:w="0" w:type="dxa"/>
        </w:trPr>
        <w:tc>
          <w:tcPr>
            <w:tcW w:w="1050" w:type="pct"/>
            <w:noWrap/>
            <w:tcMar>
              <w:top w:w="0" w:type="dxa"/>
              <w:left w:w="300" w:type="dxa"/>
              <w:bottom w:w="150" w:type="dxa"/>
              <w:right w:w="75" w:type="dxa"/>
            </w:tcMar>
            <w:vAlign w:val="center"/>
          </w:tcPr>
          <w:p w14:paraId="4E225B1C" w14:textId="77777777" w:rsidR="00103AA7" w:rsidRPr="00103AA7" w:rsidRDefault="00103AA7" w:rsidP="0010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2F2F"/>
                <w:sz w:val="17"/>
                <w:szCs w:val="17"/>
                <w:lang w:eastAsia="es-MX"/>
              </w:rPr>
            </w:pPr>
          </w:p>
        </w:tc>
        <w:tc>
          <w:tcPr>
            <w:tcW w:w="3950" w:type="pct"/>
            <w:tcMar>
              <w:top w:w="0" w:type="dxa"/>
              <w:left w:w="0" w:type="dxa"/>
              <w:bottom w:w="150" w:type="dxa"/>
              <w:right w:w="75" w:type="dxa"/>
            </w:tcMar>
            <w:vAlign w:val="center"/>
          </w:tcPr>
          <w:p w14:paraId="4E225B1D" w14:textId="77777777" w:rsidR="00103AA7" w:rsidRPr="00103AA7" w:rsidRDefault="00103AA7" w:rsidP="00103AA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</w:p>
        </w:tc>
      </w:tr>
    </w:tbl>
    <w:p w14:paraId="4E225B1F" w14:textId="77777777" w:rsidR="00103AA7" w:rsidRDefault="00103AA7" w:rsidP="00827400">
      <w:pPr>
        <w:rPr>
          <w:b/>
          <w:sz w:val="32"/>
        </w:rPr>
      </w:pPr>
    </w:p>
    <w:p w14:paraId="4E225B20" w14:textId="77777777"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539"/>
        <w:gridCol w:w="5245"/>
      </w:tblGrid>
      <w:tr w:rsidR="00B32972" w14:paraId="4E225B23" w14:textId="77777777" w:rsidTr="00427200">
        <w:tc>
          <w:tcPr>
            <w:tcW w:w="3539" w:type="dxa"/>
          </w:tcPr>
          <w:p w14:paraId="4E225B21" w14:textId="77777777" w:rsidR="00B32972" w:rsidRPr="004F34D2" w:rsidRDefault="00B32972" w:rsidP="00827400">
            <w:pPr>
              <w:rPr>
                <w:b/>
              </w:rPr>
            </w:pPr>
            <w:r w:rsidRPr="004F34D2">
              <w:rPr>
                <w:b/>
              </w:rPr>
              <w:t>Cargo</w:t>
            </w:r>
          </w:p>
        </w:tc>
        <w:tc>
          <w:tcPr>
            <w:tcW w:w="5245" w:type="dxa"/>
          </w:tcPr>
          <w:p w14:paraId="4E225B22" w14:textId="77777777" w:rsidR="00B32972" w:rsidRPr="004F34D2" w:rsidRDefault="008334D1" w:rsidP="00427200">
            <w:pPr>
              <w:spacing w:before="80" w:after="120"/>
              <w:ind w:left="285"/>
              <w:jc w:val="both"/>
            </w:pPr>
            <w:r w:rsidRPr="004F34D2">
              <w:t>Directora Ampyac</w:t>
            </w:r>
          </w:p>
        </w:tc>
      </w:tr>
      <w:tr w:rsidR="00B32972" w14:paraId="4E225B26" w14:textId="77777777" w:rsidTr="00427200">
        <w:tc>
          <w:tcPr>
            <w:tcW w:w="3539" w:type="dxa"/>
          </w:tcPr>
          <w:p w14:paraId="4E225B24" w14:textId="77777777" w:rsidR="00B32972" w:rsidRPr="004F34D2" w:rsidRDefault="00B32972" w:rsidP="00827400">
            <w:pPr>
              <w:rPr>
                <w:b/>
              </w:rPr>
            </w:pPr>
            <w:r w:rsidRPr="004F34D2">
              <w:rPr>
                <w:b/>
              </w:rPr>
              <w:t>Institución</w:t>
            </w:r>
          </w:p>
        </w:tc>
        <w:tc>
          <w:tcPr>
            <w:tcW w:w="5245" w:type="dxa"/>
          </w:tcPr>
          <w:p w14:paraId="4E225B25" w14:textId="77777777" w:rsidR="00B32972" w:rsidRPr="004F34D2" w:rsidRDefault="008334D1" w:rsidP="00427200">
            <w:pPr>
              <w:ind w:left="285"/>
            </w:pPr>
            <w:r w:rsidRPr="004F34D2">
              <w:t>Asociación de  Municipios Por Yucatán “Ampyac”</w:t>
            </w:r>
          </w:p>
        </w:tc>
      </w:tr>
      <w:tr w:rsidR="00B32972" w14:paraId="4E225B29" w14:textId="77777777" w:rsidTr="00427200">
        <w:tc>
          <w:tcPr>
            <w:tcW w:w="3539" w:type="dxa"/>
          </w:tcPr>
          <w:p w14:paraId="4E225B27" w14:textId="77777777" w:rsidR="00B32972" w:rsidRPr="004F34D2" w:rsidRDefault="00B32972" w:rsidP="00827400">
            <w:pPr>
              <w:rPr>
                <w:b/>
              </w:rPr>
            </w:pPr>
            <w:r w:rsidRPr="004F34D2">
              <w:rPr>
                <w:b/>
              </w:rPr>
              <w:t>Periodo</w:t>
            </w:r>
          </w:p>
        </w:tc>
        <w:tc>
          <w:tcPr>
            <w:tcW w:w="5245" w:type="dxa"/>
          </w:tcPr>
          <w:p w14:paraId="4E225B28" w14:textId="77777777" w:rsidR="00B32972" w:rsidRPr="004F34D2" w:rsidRDefault="00301906" w:rsidP="00427200">
            <w:pPr>
              <w:ind w:left="285"/>
            </w:pPr>
            <w:r w:rsidRPr="004F34D2">
              <w:t xml:space="preserve">Del 1 </w:t>
            </w:r>
            <w:r w:rsidR="003E5B7F" w:rsidRPr="004F34D2">
              <w:t xml:space="preserve">de </w:t>
            </w:r>
            <w:r w:rsidRPr="004F34D2">
              <w:t>Octubr</w:t>
            </w:r>
            <w:r w:rsidR="008334D1" w:rsidRPr="004F34D2">
              <w:t>e de 2007al 15 de Septiembre de 2012</w:t>
            </w:r>
            <w:r w:rsidR="003E5B7F" w:rsidRPr="004F34D2">
              <w:t>.</w:t>
            </w:r>
          </w:p>
        </w:tc>
      </w:tr>
      <w:tr w:rsidR="00B32972" w14:paraId="4E225B2C" w14:textId="77777777" w:rsidTr="00427200">
        <w:tc>
          <w:tcPr>
            <w:tcW w:w="3539" w:type="dxa"/>
          </w:tcPr>
          <w:p w14:paraId="4E225B2A" w14:textId="77777777" w:rsidR="00B32972" w:rsidRPr="004F34D2" w:rsidRDefault="00B32972" w:rsidP="003E5B7F">
            <w:pPr>
              <w:rPr>
                <w:b/>
              </w:rPr>
            </w:pPr>
            <w:r w:rsidRPr="004F34D2">
              <w:rPr>
                <w:b/>
              </w:rPr>
              <w:t>Principales funciones</w:t>
            </w:r>
            <w:r w:rsidR="003E5B7F" w:rsidRPr="004F34D2">
              <w:rPr>
                <w:b/>
              </w:rPr>
              <w:t xml:space="preserve"> </w:t>
            </w:r>
            <w:r w:rsidRPr="004F34D2">
              <w:rPr>
                <w:b/>
              </w:rPr>
              <w:t>desempeñadas</w:t>
            </w:r>
          </w:p>
        </w:tc>
        <w:tc>
          <w:tcPr>
            <w:tcW w:w="5245" w:type="dxa"/>
          </w:tcPr>
          <w:p w14:paraId="4E225B2B" w14:textId="77777777" w:rsidR="00D03AE8" w:rsidRPr="004F34D2" w:rsidRDefault="003E5B7F" w:rsidP="00427200">
            <w:pPr>
              <w:ind w:left="285"/>
            </w:pPr>
            <w:r w:rsidRPr="004F34D2">
              <w:t xml:space="preserve">Enlace </w:t>
            </w:r>
            <w:r w:rsidR="00427200" w:rsidRPr="004F34D2">
              <w:t>con Presidente Municipales</w:t>
            </w:r>
          </w:p>
        </w:tc>
      </w:tr>
      <w:tr w:rsidR="00B53494" w14:paraId="4E225B37" w14:textId="77777777" w:rsidTr="00427200">
        <w:tc>
          <w:tcPr>
            <w:tcW w:w="3539" w:type="dxa"/>
          </w:tcPr>
          <w:p w14:paraId="4E225B2D" w14:textId="77777777" w:rsidR="00B53494" w:rsidRPr="004F34D2" w:rsidRDefault="00B53494" w:rsidP="00B53494">
            <w:pPr>
              <w:rPr>
                <w:b/>
              </w:rPr>
            </w:pPr>
          </w:p>
        </w:tc>
        <w:tc>
          <w:tcPr>
            <w:tcW w:w="5245" w:type="dxa"/>
          </w:tcPr>
          <w:p w14:paraId="4E225B2E" w14:textId="77777777" w:rsidR="00034AE0" w:rsidRPr="004F34D2" w:rsidRDefault="00034AE0" w:rsidP="00427200">
            <w:pPr>
              <w:ind w:left="285"/>
              <w:jc w:val="both"/>
              <w:rPr>
                <w:rFonts w:cstheme="minorHAnsi"/>
              </w:rPr>
            </w:pPr>
            <w:r w:rsidRPr="004F34D2">
              <w:rPr>
                <w:rFonts w:cstheme="minorHAnsi"/>
              </w:rPr>
              <w:t>Proveer en la Administración a la realización de acciones encaminadas al cumplimiento de los objetivos de la asociación.</w:t>
            </w:r>
          </w:p>
          <w:p w14:paraId="4E225B2F" w14:textId="77777777" w:rsidR="00034AE0" w:rsidRPr="004F34D2" w:rsidRDefault="00034AE0" w:rsidP="00427200">
            <w:pPr>
              <w:ind w:left="285"/>
              <w:jc w:val="both"/>
              <w:rPr>
                <w:rFonts w:cstheme="minorHAnsi"/>
              </w:rPr>
            </w:pPr>
            <w:r w:rsidRPr="004F34D2">
              <w:rPr>
                <w:rFonts w:cstheme="minorHAnsi"/>
              </w:rPr>
              <w:t>Responsable del eficiente funcionamiento de la dirección ejecutiva.</w:t>
            </w:r>
          </w:p>
          <w:p w14:paraId="4E225B30" w14:textId="77777777" w:rsidR="00034AE0" w:rsidRPr="004F34D2" w:rsidRDefault="00034AE0" w:rsidP="00427200">
            <w:pPr>
              <w:ind w:left="285"/>
              <w:jc w:val="both"/>
              <w:rPr>
                <w:rFonts w:cstheme="minorHAnsi"/>
              </w:rPr>
            </w:pPr>
            <w:r w:rsidRPr="004F34D2">
              <w:rPr>
                <w:rFonts w:cstheme="minorHAnsi"/>
              </w:rPr>
              <w:t>Establecer mecanismos de enlace y comunicación entre los miembros de la asociación.</w:t>
            </w:r>
          </w:p>
          <w:p w14:paraId="4E225B31" w14:textId="77777777" w:rsidR="00034AE0" w:rsidRPr="004F34D2" w:rsidRDefault="00034AE0" w:rsidP="00427200">
            <w:pPr>
              <w:ind w:left="285"/>
              <w:jc w:val="both"/>
              <w:rPr>
                <w:rFonts w:cstheme="minorHAnsi"/>
              </w:rPr>
            </w:pPr>
            <w:r w:rsidRPr="004F34D2">
              <w:rPr>
                <w:rFonts w:cstheme="minorHAnsi"/>
              </w:rPr>
              <w:t>Elaborar estrategias de trabajo para mejorar el desarrollo de las actividades de la AMPYAC.</w:t>
            </w:r>
          </w:p>
          <w:p w14:paraId="4E225B32" w14:textId="77777777" w:rsidR="00034AE0" w:rsidRPr="004F34D2" w:rsidRDefault="00034AE0" w:rsidP="00427200">
            <w:pPr>
              <w:ind w:left="285"/>
              <w:jc w:val="both"/>
              <w:rPr>
                <w:rFonts w:cstheme="minorHAnsi"/>
              </w:rPr>
            </w:pPr>
            <w:r w:rsidRPr="004F34D2">
              <w:rPr>
                <w:rFonts w:eastAsia="Times New Roman" w:cstheme="minorHAnsi"/>
                <w:lang w:eastAsia="es-ES"/>
              </w:rPr>
              <w:t xml:space="preserve">Servir de vínculo entre los Funcionarios Públicos y los Órganos Directivos del Partido, estableciendo canales de comunicación permanentes. </w:t>
            </w:r>
          </w:p>
          <w:p w14:paraId="4E225B33" w14:textId="77777777" w:rsidR="00034AE0" w:rsidRPr="004F34D2" w:rsidRDefault="00034AE0" w:rsidP="00427200">
            <w:pPr>
              <w:ind w:left="285"/>
              <w:jc w:val="both"/>
              <w:rPr>
                <w:rFonts w:cstheme="minorHAnsi"/>
              </w:rPr>
            </w:pPr>
            <w:r w:rsidRPr="004F34D2">
              <w:rPr>
                <w:rFonts w:eastAsia="Times New Roman" w:cstheme="minorHAnsi"/>
                <w:lang w:eastAsia="es-ES"/>
              </w:rPr>
              <w:t xml:space="preserve">Ofrecer a los funcionarios públicos, asesoría, apoyo y atención que requieran, ya sea en forma directa o </w:t>
            </w:r>
            <w:r w:rsidRPr="004F34D2">
              <w:rPr>
                <w:rFonts w:eastAsia="Times New Roman" w:cstheme="minorHAnsi"/>
                <w:lang w:eastAsia="es-ES"/>
              </w:rPr>
              <w:lastRenderedPageBreak/>
              <w:t>buscando los canales adecuados para coadyuvar a su gestión de gobierno.  </w:t>
            </w:r>
          </w:p>
          <w:p w14:paraId="4E225B34" w14:textId="77777777" w:rsidR="00034AE0" w:rsidRPr="004F34D2" w:rsidRDefault="00034AE0" w:rsidP="00427200">
            <w:pPr>
              <w:ind w:left="285"/>
              <w:jc w:val="both"/>
              <w:rPr>
                <w:rFonts w:cstheme="minorHAnsi"/>
              </w:rPr>
            </w:pPr>
            <w:r w:rsidRPr="004F34D2">
              <w:rPr>
                <w:rFonts w:eastAsia="Times New Roman" w:cstheme="minorHAnsi"/>
                <w:lang w:eastAsia="es-ES"/>
              </w:rPr>
              <w:t>Realizar Trámites reglamentarios para la creación de convenios con entidades públicas y privadas en temas relativos al Desarrollo municipal</w:t>
            </w:r>
          </w:p>
          <w:p w14:paraId="4E225B35" w14:textId="77777777" w:rsidR="00034AE0" w:rsidRPr="004F34D2" w:rsidRDefault="00034AE0" w:rsidP="00427200">
            <w:pPr>
              <w:ind w:left="285"/>
              <w:jc w:val="both"/>
              <w:rPr>
                <w:rFonts w:cstheme="minorHAnsi"/>
              </w:rPr>
            </w:pPr>
            <w:r w:rsidRPr="004F34D2">
              <w:rPr>
                <w:rFonts w:eastAsia="Times New Roman" w:cstheme="minorHAnsi"/>
                <w:lang w:eastAsia="es-ES"/>
              </w:rPr>
              <w:t>Conducir, en el ámbito de su competencia, las relaciones públicas de la AMPYAC, entre actores políticos organizaciones sociales, asociaciones religiosas y demás instituciones sociales.</w:t>
            </w:r>
          </w:p>
          <w:p w14:paraId="4E225B36" w14:textId="77777777" w:rsidR="00B53494" w:rsidRPr="004F34D2" w:rsidRDefault="00034AE0" w:rsidP="00427200">
            <w:pPr>
              <w:ind w:left="285"/>
              <w:jc w:val="both"/>
              <w:rPr>
                <w:rFonts w:cstheme="minorHAnsi"/>
              </w:rPr>
            </w:pPr>
            <w:r w:rsidRPr="004F34D2">
              <w:rPr>
                <w:rFonts w:cstheme="minorHAnsi"/>
              </w:rPr>
              <w:t>Elaborar y supervisar la elaboración del presupuesto de la AMPYAC</w:t>
            </w:r>
          </w:p>
        </w:tc>
      </w:tr>
    </w:tbl>
    <w:p w14:paraId="4E225B38" w14:textId="77777777" w:rsidR="00301906" w:rsidRDefault="00301906" w:rsidP="00827400">
      <w:pPr>
        <w:rPr>
          <w:b/>
          <w:sz w:val="32"/>
        </w:rPr>
      </w:pPr>
    </w:p>
    <w:p w14:paraId="4E225B39" w14:textId="77777777"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433D97" w14:paraId="4E225B3C" w14:textId="77777777" w:rsidTr="00427200">
        <w:tc>
          <w:tcPr>
            <w:tcW w:w="3539" w:type="dxa"/>
            <w:vAlign w:val="center"/>
          </w:tcPr>
          <w:p w14:paraId="4E225B3A" w14:textId="77777777" w:rsidR="00433D97" w:rsidRPr="004F34D2" w:rsidRDefault="00433D97" w:rsidP="00427200">
            <w:pPr>
              <w:rPr>
                <w:b/>
              </w:rPr>
            </w:pPr>
            <w:r w:rsidRPr="004F34D2">
              <w:rPr>
                <w:b/>
              </w:rPr>
              <w:t>Diplomado</w:t>
            </w:r>
          </w:p>
        </w:tc>
        <w:tc>
          <w:tcPr>
            <w:tcW w:w="5954" w:type="dxa"/>
            <w:vAlign w:val="center"/>
          </w:tcPr>
          <w:p w14:paraId="4E225B3B" w14:textId="77777777" w:rsidR="00433D97" w:rsidRPr="004F34D2" w:rsidRDefault="008334D1" w:rsidP="00427200">
            <w:pPr>
              <w:spacing w:before="20" w:after="40"/>
              <w:ind w:left="285"/>
              <w:rPr>
                <w:b/>
              </w:rPr>
            </w:pPr>
            <w:r w:rsidRPr="004F34D2">
              <w:t>Diplomado Derechos y Necesidades de la Infancia</w:t>
            </w:r>
          </w:p>
        </w:tc>
      </w:tr>
      <w:tr w:rsidR="00433D97" w14:paraId="4E225B3F" w14:textId="77777777" w:rsidTr="00427200">
        <w:tc>
          <w:tcPr>
            <w:tcW w:w="3539" w:type="dxa"/>
            <w:vAlign w:val="center"/>
          </w:tcPr>
          <w:p w14:paraId="4E225B3D" w14:textId="77777777" w:rsidR="00433D97" w:rsidRPr="004F34D2" w:rsidRDefault="00433D97" w:rsidP="00427200">
            <w:pPr>
              <w:rPr>
                <w:b/>
              </w:rPr>
            </w:pPr>
            <w:r w:rsidRPr="004F34D2">
              <w:rPr>
                <w:b/>
              </w:rPr>
              <w:t>Institución</w:t>
            </w:r>
          </w:p>
        </w:tc>
        <w:tc>
          <w:tcPr>
            <w:tcW w:w="5954" w:type="dxa"/>
            <w:vAlign w:val="center"/>
          </w:tcPr>
          <w:p w14:paraId="4E225B3E" w14:textId="77777777" w:rsidR="00433D97" w:rsidRPr="004F34D2" w:rsidRDefault="008334D1" w:rsidP="004F34D2">
            <w:pPr>
              <w:spacing w:before="20" w:after="40"/>
              <w:ind w:left="285"/>
              <w:rPr>
                <w:color w:val="000000"/>
              </w:rPr>
            </w:pPr>
            <w:r w:rsidRPr="004F34D2">
              <w:t>Universidad Marista</w:t>
            </w:r>
          </w:p>
        </w:tc>
      </w:tr>
    </w:tbl>
    <w:p w14:paraId="4E225B43" w14:textId="77777777" w:rsidR="00433D97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p w14:paraId="4E225B44" w14:textId="77777777" w:rsidR="00AD1544" w:rsidRDefault="00AD1544" w:rsidP="00827400">
      <w:pPr>
        <w:rPr>
          <w:b/>
          <w:sz w:val="32"/>
        </w:rPr>
      </w:pPr>
    </w:p>
    <w:sectPr w:rsidR="00AD1544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A903" w14:textId="77777777" w:rsidR="005C1A1E" w:rsidRDefault="005C1A1E" w:rsidP="00864243">
      <w:pPr>
        <w:spacing w:after="0" w:line="240" w:lineRule="auto"/>
      </w:pPr>
      <w:r>
        <w:separator/>
      </w:r>
    </w:p>
  </w:endnote>
  <w:endnote w:type="continuationSeparator" w:id="0">
    <w:p w14:paraId="4734CC6D" w14:textId="77777777" w:rsidR="005C1A1E" w:rsidRDefault="005C1A1E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5B4B" w14:textId="77777777"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60193" w:rsidRPr="00960193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60193" w:rsidRPr="00960193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4E225B4C" w14:textId="77777777"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AD606" w14:textId="77777777" w:rsidR="005C1A1E" w:rsidRDefault="005C1A1E" w:rsidP="00864243">
      <w:pPr>
        <w:spacing w:after="0" w:line="240" w:lineRule="auto"/>
      </w:pPr>
      <w:r>
        <w:separator/>
      </w:r>
    </w:p>
  </w:footnote>
  <w:footnote w:type="continuationSeparator" w:id="0">
    <w:p w14:paraId="68A760BE" w14:textId="77777777" w:rsidR="005C1A1E" w:rsidRDefault="005C1A1E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5B49" w14:textId="77777777"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14:paraId="4E225B4A" w14:textId="77777777"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299"/>
    <w:multiLevelType w:val="hybridMultilevel"/>
    <w:tmpl w:val="5B70334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3733"/>
    <w:multiLevelType w:val="hybridMultilevel"/>
    <w:tmpl w:val="0A7A5526"/>
    <w:lvl w:ilvl="0" w:tplc="EBAA8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15A58"/>
    <w:multiLevelType w:val="hybridMultilevel"/>
    <w:tmpl w:val="3224E8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30CB"/>
    <w:multiLevelType w:val="hybridMultilevel"/>
    <w:tmpl w:val="5DB675D6"/>
    <w:lvl w:ilvl="0" w:tplc="EBAA8F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34AE0"/>
    <w:rsid w:val="000C78B1"/>
    <w:rsid w:val="00103AA7"/>
    <w:rsid w:val="00141D05"/>
    <w:rsid w:val="00301906"/>
    <w:rsid w:val="00340BA6"/>
    <w:rsid w:val="00360428"/>
    <w:rsid w:val="003E5B7F"/>
    <w:rsid w:val="00427200"/>
    <w:rsid w:val="00433D97"/>
    <w:rsid w:val="00452F79"/>
    <w:rsid w:val="004921EF"/>
    <w:rsid w:val="004D1839"/>
    <w:rsid w:val="004F34D2"/>
    <w:rsid w:val="005C1A1E"/>
    <w:rsid w:val="005D6ED6"/>
    <w:rsid w:val="005E799B"/>
    <w:rsid w:val="00771F33"/>
    <w:rsid w:val="007C1172"/>
    <w:rsid w:val="00827400"/>
    <w:rsid w:val="008334D1"/>
    <w:rsid w:val="00864243"/>
    <w:rsid w:val="00960193"/>
    <w:rsid w:val="009E4E26"/>
    <w:rsid w:val="00AA04A6"/>
    <w:rsid w:val="00AA0BE6"/>
    <w:rsid w:val="00AD1544"/>
    <w:rsid w:val="00B32972"/>
    <w:rsid w:val="00B53494"/>
    <w:rsid w:val="00B76C75"/>
    <w:rsid w:val="00D03AE8"/>
    <w:rsid w:val="00DD30D1"/>
    <w:rsid w:val="00E11B2E"/>
    <w:rsid w:val="00E275C4"/>
    <w:rsid w:val="00EC5546"/>
    <w:rsid w:val="00F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5AFA"/>
  <w15:chartTrackingRefBased/>
  <w15:docId w15:val="{3145DA72-FB92-46C9-9885-E5AF516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03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character" w:customStyle="1" w:styleId="Ttulo2Car">
    <w:name w:val="Título 2 Car"/>
    <w:basedOn w:val="Fuentedeprrafopredeter"/>
    <w:link w:val="Ttulo2"/>
    <w:uiPriority w:val="9"/>
    <w:rsid w:val="00103AA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itulos">
    <w:name w:val="titulos"/>
    <w:basedOn w:val="Fuentedeprrafopredeter"/>
    <w:rsid w:val="0010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 Saucedo Lemuri</dc:creator>
  <cp:keywords/>
  <dc:description/>
  <cp:lastModifiedBy>Velazquez Delgado Rubi Esmeralda</cp:lastModifiedBy>
  <cp:revision>2</cp:revision>
  <dcterms:created xsi:type="dcterms:W3CDTF">2016-07-27T20:51:00Z</dcterms:created>
  <dcterms:modified xsi:type="dcterms:W3CDTF">2016-07-27T20:51:00Z</dcterms:modified>
</cp:coreProperties>
</file>