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8C4" w:rsidRDefault="00E938C4"/>
    <w:p w:rsidR="000E24D8" w:rsidRDefault="000E24D8"/>
    <w:p w:rsidR="000E24D8" w:rsidRDefault="000E24D8"/>
    <w:p w:rsidR="003A135C" w:rsidRDefault="003A135C" w:rsidP="00BB32E0">
      <w:pPr>
        <w:spacing w:after="0"/>
        <w:jc w:val="right"/>
      </w:pPr>
    </w:p>
    <w:p w:rsidR="00B024B3" w:rsidRPr="00177C36" w:rsidRDefault="00B024B3" w:rsidP="00B024B3">
      <w:pPr>
        <w:spacing w:after="0"/>
        <w:jc w:val="center"/>
        <w:rPr>
          <w:rFonts w:ascii="Cambria" w:hAnsi="Cambria"/>
          <w:b/>
          <w:sz w:val="24"/>
          <w:szCs w:val="24"/>
        </w:rPr>
      </w:pPr>
      <w:r w:rsidRPr="00177C36">
        <w:rPr>
          <w:rFonts w:ascii="Cambria" w:hAnsi="Cambria"/>
          <w:b/>
          <w:sz w:val="24"/>
          <w:szCs w:val="24"/>
        </w:rPr>
        <w:t>DIRECCIÓN DIF MUNICIPAL</w:t>
      </w:r>
    </w:p>
    <w:p w:rsidR="00B024B3" w:rsidRDefault="00B024B3" w:rsidP="00B024B3">
      <w:pPr>
        <w:spacing w:after="0"/>
        <w:jc w:val="center"/>
        <w:rPr>
          <w:rFonts w:ascii="Cambria" w:hAnsi="Cambria"/>
          <w:b/>
          <w:sz w:val="24"/>
          <w:szCs w:val="24"/>
        </w:rPr>
      </w:pPr>
      <w:r w:rsidRPr="00177C36">
        <w:rPr>
          <w:rFonts w:ascii="Cambria" w:hAnsi="Cambria"/>
          <w:b/>
          <w:sz w:val="24"/>
          <w:szCs w:val="24"/>
        </w:rPr>
        <w:t>ADMINISTRACIÓN MUNICIPAL 2018-2021</w:t>
      </w:r>
    </w:p>
    <w:p w:rsidR="004F44D1" w:rsidRPr="00177C36" w:rsidRDefault="004F44D1" w:rsidP="00B024B3">
      <w:pPr>
        <w:spacing w:after="0"/>
        <w:jc w:val="center"/>
        <w:rPr>
          <w:rFonts w:ascii="Cambria" w:hAnsi="Cambria"/>
          <w:b/>
          <w:sz w:val="24"/>
          <w:szCs w:val="24"/>
        </w:rPr>
      </w:pPr>
      <w:r>
        <w:rPr>
          <w:rFonts w:ascii="Cambria" w:hAnsi="Cambria"/>
          <w:b/>
          <w:sz w:val="24"/>
          <w:szCs w:val="24"/>
        </w:rPr>
        <w:t>PERIODO ENERO 201</w:t>
      </w:r>
      <w:r w:rsidR="00E36C0F">
        <w:rPr>
          <w:rFonts w:ascii="Cambria" w:hAnsi="Cambria"/>
          <w:b/>
          <w:sz w:val="24"/>
          <w:szCs w:val="24"/>
        </w:rPr>
        <w:t>9</w:t>
      </w:r>
      <w:r>
        <w:rPr>
          <w:rFonts w:ascii="Cambria" w:hAnsi="Cambria"/>
          <w:b/>
          <w:sz w:val="24"/>
          <w:szCs w:val="24"/>
        </w:rPr>
        <w:t xml:space="preserve"> A </w:t>
      </w:r>
      <w:r w:rsidR="00002580">
        <w:rPr>
          <w:rFonts w:ascii="Cambria" w:hAnsi="Cambria"/>
          <w:b/>
          <w:sz w:val="24"/>
          <w:szCs w:val="24"/>
        </w:rPr>
        <w:t>MAYO</w:t>
      </w:r>
      <w:r>
        <w:rPr>
          <w:rFonts w:ascii="Cambria" w:hAnsi="Cambria"/>
          <w:b/>
          <w:sz w:val="24"/>
          <w:szCs w:val="24"/>
        </w:rPr>
        <w:t xml:space="preserve"> 2019</w:t>
      </w:r>
    </w:p>
    <w:p w:rsidR="00B024B3" w:rsidRDefault="001A3A62" w:rsidP="001A3A62">
      <w:pPr>
        <w:spacing w:after="0"/>
        <w:jc w:val="center"/>
        <w:rPr>
          <w:rFonts w:ascii="Cambria" w:hAnsi="Cambria"/>
          <w:b/>
          <w:sz w:val="24"/>
          <w:szCs w:val="24"/>
        </w:rPr>
      </w:pPr>
      <w:r w:rsidRPr="001A3A62">
        <w:rPr>
          <w:rFonts w:ascii="Cambria" w:hAnsi="Cambria"/>
          <w:b/>
          <w:sz w:val="24"/>
          <w:szCs w:val="24"/>
        </w:rPr>
        <w:t>HC-2</w:t>
      </w:r>
      <w:r w:rsidR="00794A3B">
        <w:rPr>
          <w:rFonts w:ascii="Cambria" w:hAnsi="Cambria"/>
          <w:b/>
          <w:sz w:val="24"/>
          <w:szCs w:val="24"/>
        </w:rPr>
        <w:t>1</w:t>
      </w:r>
      <w:r w:rsidRPr="001A3A62">
        <w:rPr>
          <w:rFonts w:ascii="Cambria" w:hAnsi="Cambria"/>
          <w:b/>
          <w:sz w:val="24"/>
          <w:szCs w:val="24"/>
        </w:rPr>
        <w:t>-DIF</w:t>
      </w:r>
    </w:p>
    <w:p w:rsidR="00BE6E20" w:rsidRPr="001A3A62" w:rsidRDefault="00BE6E20" w:rsidP="001A3A62">
      <w:pPr>
        <w:spacing w:after="0"/>
        <w:jc w:val="center"/>
        <w:rPr>
          <w:rFonts w:ascii="Cambria" w:hAnsi="Cambria"/>
          <w:b/>
          <w:sz w:val="24"/>
          <w:szCs w:val="24"/>
        </w:rPr>
      </w:pPr>
    </w:p>
    <w:p w:rsidR="001A3A62" w:rsidRPr="00E6068D" w:rsidRDefault="001A3A62" w:rsidP="00B024B3">
      <w:pPr>
        <w:spacing w:after="0"/>
        <w:jc w:val="both"/>
        <w:rPr>
          <w:rFonts w:ascii="Cambria" w:hAnsi="Cambria"/>
          <w:sz w:val="24"/>
          <w:szCs w:val="24"/>
        </w:rPr>
      </w:pPr>
    </w:p>
    <w:p w:rsidR="00771BF9" w:rsidRDefault="00966019" w:rsidP="00966019">
      <w:pPr>
        <w:spacing w:after="0"/>
        <w:jc w:val="both"/>
        <w:rPr>
          <w:rFonts w:ascii="Cambria" w:hAnsi="Cambria"/>
          <w:b/>
          <w:sz w:val="24"/>
          <w:szCs w:val="24"/>
        </w:rPr>
      </w:pPr>
      <w:r w:rsidRPr="005E53B0">
        <w:rPr>
          <w:rFonts w:ascii="Cambria" w:hAnsi="Cambria"/>
          <w:b/>
          <w:sz w:val="24"/>
          <w:szCs w:val="24"/>
        </w:rPr>
        <w:t>2</w:t>
      </w:r>
      <w:r w:rsidR="00F964CA">
        <w:rPr>
          <w:rFonts w:ascii="Cambria" w:hAnsi="Cambria"/>
          <w:b/>
          <w:sz w:val="24"/>
          <w:szCs w:val="24"/>
        </w:rPr>
        <w:t>1</w:t>
      </w:r>
      <w:r w:rsidRPr="00E6068D">
        <w:rPr>
          <w:rFonts w:ascii="Cambria" w:hAnsi="Cambria"/>
          <w:sz w:val="24"/>
          <w:szCs w:val="24"/>
        </w:rPr>
        <w:t xml:space="preserve">.- </w:t>
      </w:r>
      <w:r w:rsidR="00771BF9">
        <w:rPr>
          <w:rFonts w:ascii="Cambria" w:hAnsi="Cambria"/>
          <w:b/>
          <w:sz w:val="24"/>
          <w:szCs w:val="24"/>
        </w:rPr>
        <w:t>PROGRAMAS DE SUBSIDIO OTORGADO</w:t>
      </w:r>
    </w:p>
    <w:p w:rsidR="00771BF9" w:rsidRDefault="00771BF9" w:rsidP="00966019">
      <w:pPr>
        <w:spacing w:after="0"/>
        <w:jc w:val="both"/>
        <w:rPr>
          <w:rFonts w:ascii="Cambria" w:hAnsi="Cambria"/>
          <w:b/>
          <w:sz w:val="24"/>
          <w:szCs w:val="24"/>
        </w:rPr>
      </w:pPr>
    </w:p>
    <w:p w:rsidR="00771BF9" w:rsidRDefault="00771BF9" w:rsidP="00966019">
      <w:pPr>
        <w:spacing w:after="0"/>
        <w:jc w:val="both"/>
        <w:rPr>
          <w:rFonts w:ascii="Cambria" w:hAnsi="Cambria"/>
          <w:b/>
          <w:sz w:val="24"/>
          <w:szCs w:val="24"/>
        </w:rPr>
      </w:pPr>
    </w:p>
    <w:tbl>
      <w:tblPr>
        <w:tblStyle w:val="Tablaconcuadrcula"/>
        <w:tblW w:w="0" w:type="auto"/>
        <w:tblLook w:val="04A0" w:firstRow="1" w:lastRow="0" w:firstColumn="1" w:lastColumn="0" w:noHBand="0" w:noVBand="1"/>
      </w:tblPr>
      <w:tblGrid>
        <w:gridCol w:w="2203"/>
        <w:gridCol w:w="2230"/>
        <w:gridCol w:w="2188"/>
        <w:gridCol w:w="2207"/>
      </w:tblGrid>
      <w:tr w:rsidR="000D13E9" w:rsidTr="000C14CA">
        <w:tc>
          <w:tcPr>
            <w:tcW w:w="2244" w:type="dxa"/>
          </w:tcPr>
          <w:p w:rsidR="000C14CA" w:rsidRDefault="000C14CA" w:rsidP="00966019">
            <w:pPr>
              <w:jc w:val="both"/>
              <w:rPr>
                <w:rFonts w:ascii="Cambria" w:hAnsi="Cambria"/>
                <w:b/>
                <w:sz w:val="24"/>
                <w:szCs w:val="24"/>
              </w:rPr>
            </w:pPr>
            <w:r>
              <w:rPr>
                <w:rFonts w:ascii="Cambria" w:hAnsi="Cambria"/>
                <w:b/>
                <w:sz w:val="24"/>
                <w:szCs w:val="24"/>
              </w:rPr>
              <w:t>Nombre del programa</w:t>
            </w:r>
          </w:p>
        </w:tc>
        <w:tc>
          <w:tcPr>
            <w:tcW w:w="2244" w:type="dxa"/>
          </w:tcPr>
          <w:p w:rsidR="000C14CA" w:rsidRDefault="000C14CA" w:rsidP="000C14CA">
            <w:pPr>
              <w:jc w:val="both"/>
              <w:rPr>
                <w:rFonts w:ascii="Cambria" w:hAnsi="Cambria"/>
                <w:b/>
                <w:sz w:val="24"/>
                <w:szCs w:val="24"/>
              </w:rPr>
            </w:pPr>
            <w:r>
              <w:rPr>
                <w:rFonts w:ascii="Cambria" w:hAnsi="Cambria"/>
                <w:b/>
                <w:sz w:val="24"/>
                <w:szCs w:val="24"/>
              </w:rPr>
              <w:t xml:space="preserve">Departamento al </w:t>
            </w:r>
          </w:p>
          <w:p w:rsidR="000C14CA" w:rsidRDefault="000C14CA" w:rsidP="000C14CA">
            <w:pPr>
              <w:jc w:val="both"/>
              <w:rPr>
                <w:rFonts w:ascii="Cambria" w:hAnsi="Cambria"/>
                <w:b/>
                <w:sz w:val="24"/>
                <w:szCs w:val="24"/>
              </w:rPr>
            </w:pPr>
            <w:r>
              <w:rPr>
                <w:rFonts w:ascii="Cambria" w:hAnsi="Cambria"/>
                <w:b/>
                <w:sz w:val="24"/>
                <w:szCs w:val="24"/>
              </w:rPr>
              <w:t>Que pertenece</w:t>
            </w:r>
          </w:p>
        </w:tc>
        <w:tc>
          <w:tcPr>
            <w:tcW w:w="2245" w:type="dxa"/>
          </w:tcPr>
          <w:p w:rsidR="000C14CA" w:rsidRDefault="000C14CA" w:rsidP="00966019">
            <w:pPr>
              <w:jc w:val="both"/>
              <w:rPr>
                <w:rFonts w:ascii="Cambria" w:hAnsi="Cambria"/>
                <w:b/>
                <w:sz w:val="24"/>
                <w:szCs w:val="24"/>
              </w:rPr>
            </w:pPr>
            <w:r>
              <w:rPr>
                <w:rFonts w:ascii="Cambria" w:hAnsi="Cambria"/>
                <w:b/>
                <w:sz w:val="24"/>
                <w:szCs w:val="24"/>
              </w:rPr>
              <w:t>Periodo de vigencia</w:t>
            </w:r>
          </w:p>
        </w:tc>
        <w:tc>
          <w:tcPr>
            <w:tcW w:w="2245" w:type="dxa"/>
          </w:tcPr>
          <w:p w:rsidR="000C14CA" w:rsidRDefault="000C14CA" w:rsidP="00966019">
            <w:pPr>
              <w:jc w:val="both"/>
              <w:rPr>
                <w:rFonts w:ascii="Cambria" w:hAnsi="Cambria"/>
                <w:b/>
                <w:sz w:val="24"/>
                <w:szCs w:val="24"/>
              </w:rPr>
            </w:pPr>
            <w:r>
              <w:rPr>
                <w:rFonts w:ascii="Cambria" w:hAnsi="Cambria"/>
                <w:b/>
                <w:sz w:val="24"/>
                <w:szCs w:val="24"/>
              </w:rPr>
              <w:t>Población beneficiada estimada</w:t>
            </w:r>
          </w:p>
        </w:tc>
      </w:tr>
      <w:tr w:rsidR="000D13E9" w:rsidTr="000C14CA">
        <w:tc>
          <w:tcPr>
            <w:tcW w:w="2244" w:type="dxa"/>
          </w:tcPr>
          <w:p w:rsidR="000C14CA" w:rsidRPr="000C14CA" w:rsidRDefault="000C14CA" w:rsidP="00966019">
            <w:pPr>
              <w:jc w:val="both"/>
              <w:rPr>
                <w:rFonts w:ascii="Cambria" w:hAnsi="Cambria"/>
              </w:rPr>
            </w:pPr>
            <w:r w:rsidRPr="000C14CA">
              <w:rPr>
                <w:rFonts w:ascii="Cambria" w:hAnsi="Cambria"/>
              </w:rPr>
              <w:t>Mérida en Plenitud</w:t>
            </w:r>
          </w:p>
        </w:tc>
        <w:tc>
          <w:tcPr>
            <w:tcW w:w="2244" w:type="dxa"/>
          </w:tcPr>
          <w:p w:rsidR="000C14CA" w:rsidRPr="000C14CA" w:rsidRDefault="000C14CA" w:rsidP="00966019">
            <w:pPr>
              <w:jc w:val="both"/>
              <w:rPr>
                <w:rFonts w:ascii="Cambria" w:hAnsi="Cambria"/>
              </w:rPr>
            </w:pPr>
            <w:r w:rsidRPr="000C14CA">
              <w:rPr>
                <w:rFonts w:ascii="Cambria" w:hAnsi="Cambria"/>
              </w:rPr>
              <w:t>Adulto Mayor</w:t>
            </w:r>
          </w:p>
        </w:tc>
        <w:tc>
          <w:tcPr>
            <w:tcW w:w="2245" w:type="dxa"/>
          </w:tcPr>
          <w:p w:rsidR="000C14CA" w:rsidRPr="00AD7E00" w:rsidRDefault="000C14CA" w:rsidP="00966019">
            <w:pPr>
              <w:jc w:val="both"/>
              <w:rPr>
                <w:rFonts w:ascii="Cambria" w:hAnsi="Cambria"/>
              </w:rPr>
            </w:pPr>
            <w:r w:rsidRPr="00AD7E00">
              <w:rPr>
                <w:rFonts w:ascii="Cambria" w:hAnsi="Cambria"/>
              </w:rPr>
              <w:t>1 año</w:t>
            </w:r>
          </w:p>
        </w:tc>
        <w:tc>
          <w:tcPr>
            <w:tcW w:w="2245" w:type="dxa"/>
          </w:tcPr>
          <w:p w:rsidR="000C14CA" w:rsidRPr="00AD7E00" w:rsidRDefault="000C14CA" w:rsidP="00966019">
            <w:pPr>
              <w:jc w:val="both"/>
              <w:rPr>
                <w:rFonts w:ascii="Cambria" w:hAnsi="Cambria"/>
              </w:rPr>
            </w:pPr>
            <w:r w:rsidRPr="00AD7E00">
              <w:rPr>
                <w:rFonts w:ascii="Cambria" w:hAnsi="Cambria"/>
              </w:rPr>
              <w:t xml:space="preserve">24,000 </w:t>
            </w:r>
            <w:r w:rsidR="00AD7E00" w:rsidRPr="00AD7E00">
              <w:rPr>
                <w:rFonts w:ascii="Cambria" w:hAnsi="Cambria"/>
              </w:rPr>
              <w:t xml:space="preserve">personas </w:t>
            </w:r>
            <w:r w:rsidRPr="00AD7E00">
              <w:rPr>
                <w:rFonts w:ascii="Cambria" w:hAnsi="Cambria"/>
              </w:rPr>
              <w:t>al año</w:t>
            </w:r>
          </w:p>
        </w:tc>
      </w:tr>
      <w:tr w:rsidR="000D13E9" w:rsidTr="000C14CA">
        <w:tc>
          <w:tcPr>
            <w:tcW w:w="2244" w:type="dxa"/>
          </w:tcPr>
          <w:p w:rsidR="000C14CA" w:rsidRPr="000C14CA" w:rsidRDefault="000C14CA" w:rsidP="00966019">
            <w:pPr>
              <w:jc w:val="both"/>
              <w:rPr>
                <w:rFonts w:ascii="Cambria" w:hAnsi="Cambria"/>
                <w:sz w:val="24"/>
                <w:szCs w:val="24"/>
              </w:rPr>
            </w:pPr>
            <w:r w:rsidRPr="000C14CA">
              <w:rPr>
                <w:rFonts w:ascii="Cambria" w:hAnsi="Cambria"/>
                <w:sz w:val="24"/>
                <w:szCs w:val="24"/>
              </w:rPr>
              <w:t>Mérida Incluyente</w:t>
            </w:r>
          </w:p>
        </w:tc>
        <w:tc>
          <w:tcPr>
            <w:tcW w:w="2244" w:type="dxa"/>
          </w:tcPr>
          <w:p w:rsidR="000C14CA" w:rsidRPr="00B9018A" w:rsidRDefault="00B9018A" w:rsidP="00966019">
            <w:pPr>
              <w:jc w:val="both"/>
              <w:rPr>
                <w:rFonts w:ascii="Cambria" w:hAnsi="Cambria"/>
              </w:rPr>
            </w:pPr>
            <w:r w:rsidRPr="00B9018A">
              <w:rPr>
                <w:rFonts w:ascii="Cambria" w:hAnsi="Cambria"/>
              </w:rPr>
              <w:t>Atención a Personas con Discapacidad</w:t>
            </w:r>
          </w:p>
        </w:tc>
        <w:tc>
          <w:tcPr>
            <w:tcW w:w="2245" w:type="dxa"/>
          </w:tcPr>
          <w:p w:rsidR="000C14CA" w:rsidRPr="00AD7E00" w:rsidRDefault="00B9018A" w:rsidP="00966019">
            <w:pPr>
              <w:jc w:val="both"/>
              <w:rPr>
                <w:rFonts w:ascii="Cambria" w:hAnsi="Cambria"/>
              </w:rPr>
            </w:pPr>
            <w:r w:rsidRPr="00AD7E00">
              <w:rPr>
                <w:rFonts w:ascii="Cambria" w:hAnsi="Cambria"/>
              </w:rPr>
              <w:t>11 meses</w:t>
            </w:r>
          </w:p>
        </w:tc>
        <w:tc>
          <w:tcPr>
            <w:tcW w:w="2245" w:type="dxa"/>
          </w:tcPr>
          <w:p w:rsidR="000C14CA" w:rsidRPr="00AD7E00" w:rsidRDefault="00AD7E00" w:rsidP="00966019">
            <w:pPr>
              <w:jc w:val="both"/>
              <w:rPr>
                <w:rFonts w:ascii="Cambria" w:hAnsi="Cambria"/>
              </w:rPr>
            </w:pPr>
            <w:r w:rsidRPr="00AD7E00">
              <w:rPr>
                <w:rFonts w:ascii="Cambria" w:hAnsi="Cambria"/>
              </w:rPr>
              <w:t>7,000 al año</w:t>
            </w:r>
          </w:p>
        </w:tc>
      </w:tr>
      <w:tr w:rsidR="000D13E9" w:rsidTr="000C14CA">
        <w:tc>
          <w:tcPr>
            <w:tcW w:w="2244" w:type="dxa"/>
          </w:tcPr>
          <w:p w:rsidR="000C14CA" w:rsidRPr="00123064" w:rsidRDefault="00511006" w:rsidP="00966019">
            <w:pPr>
              <w:jc w:val="both"/>
              <w:rPr>
                <w:rFonts w:ascii="Cambria" w:hAnsi="Cambria"/>
                <w:sz w:val="24"/>
                <w:szCs w:val="24"/>
              </w:rPr>
            </w:pPr>
            <w:r w:rsidRPr="00123064">
              <w:rPr>
                <w:rFonts w:ascii="Cambria" w:hAnsi="Cambria"/>
                <w:sz w:val="24"/>
                <w:szCs w:val="24"/>
              </w:rPr>
              <w:t>Mérida con Educación Alimentaria</w:t>
            </w:r>
          </w:p>
        </w:tc>
        <w:tc>
          <w:tcPr>
            <w:tcW w:w="2244" w:type="dxa"/>
          </w:tcPr>
          <w:p w:rsidR="000C14CA" w:rsidRPr="00123064" w:rsidRDefault="00511006" w:rsidP="00966019">
            <w:pPr>
              <w:jc w:val="both"/>
              <w:rPr>
                <w:rFonts w:ascii="Cambria" w:hAnsi="Cambria"/>
                <w:sz w:val="24"/>
                <w:szCs w:val="24"/>
              </w:rPr>
            </w:pPr>
            <w:r w:rsidRPr="00123064">
              <w:rPr>
                <w:rFonts w:ascii="Cambria" w:hAnsi="Cambria"/>
                <w:sz w:val="24"/>
                <w:szCs w:val="24"/>
              </w:rPr>
              <w:t>Nutrición</w:t>
            </w:r>
          </w:p>
        </w:tc>
        <w:tc>
          <w:tcPr>
            <w:tcW w:w="2245" w:type="dxa"/>
          </w:tcPr>
          <w:p w:rsidR="000C14CA" w:rsidRPr="00AD7E00" w:rsidRDefault="00511006" w:rsidP="00966019">
            <w:pPr>
              <w:jc w:val="both"/>
              <w:rPr>
                <w:rFonts w:ascii="Cambria" w:hAnsi="Cambria"/>
              </w:rPr>
            </w:pPr>
            <w:r w:rsidRPr="00AD7E00">
              <w:rPr>
                <w:rFonts w:ascii="Cambria" w:hAnsi="Cambria"/>
              </w:rPr>
              <w:t>1 año</w:t>
            </w:r>
          </w:p>
        </w:tc>
        <w:tc>
          <w:tcPr>
            <w:tcW w:w="2245" w:type="dxa"/>
          </w:tcPr>
          <w:p w:rsidR="00DD0441" w:rsidRDefault="00A5210C" w:rsidP="00DD0441">
            <w:pPr>
              <w:jc w:val="both"/>
              <w:rPr>
                <w:rFonts w:ascii="Cambria" w:hAnsi="Cambria"/>
              </w:rPr>
            </w:pPr>
            <w:r>
              <w:rPr>
                <w:rFonts w:ascii="Cambria" w:hAnsi="Cambria"/>
              </w:rPr>
              <w:t>112,000</w:t>
            </w:r>
          </w:p>
          <w:p w:rsidR="000C14CA" w:rsidRPr="00AD7E00" w:rsidRDefault="00AD7E00" w:rsidP="00DD0441">
            <w:pPr>
              <w:jc w:val="both"/>
              <w:rPr>
                <w:rFonts w:ascii="Cambria" w:hAnsi="Cambria"/>
              </w:rPr>
            </w:pPr>
            <w:r w:rsidRPr="00AD7E00">
              <w:rPr>
                <w:rFonts w:ascii="Cambria" w:hAnsi="Cambria"/>
              </w:rPr>
              <w:t>pe</w:t>
            </w:r>
            <w:r>
              <w:rPr>
                <w:rFonts w:ascii="Cambria" w:hAnsi="Cambria"/>
              </w:rPr>
              <w:t>r</w:t>
            </w:r>
            <w:r w:rsidRPr="00AD7E00">
              <w:rPr>
                <w:rFonts w:ascii="Cambria" w:hAnsi="Cambria"/>
              </w:rPr>
              <w:t>sonas al año</w:t>
            </w:r>
          </w:p>
        </w:tc>
      </w:tr>
      <w:tr w:rsidR="000D13E9" w:rsidTr="000C14CA">
        <w:tc>
          <w:tcPr>
            <w:tcW w:w="2244" w:type="dxa"/>
          </w:tcPr>
          <w:p w:rsidR="000C14CA" w:rsidRPr="00123064" w:rsidRDefault="00123064" w:rsidP="00966019">
            <w:pPr>
              <w:jc w:val="both"/>
              <w:rPr>
                <w:rFonts w:ascii="Cambria" w:hAnsi="Cambria"/>
                <w:sz w:val="24"/>
                <w:szCs w:val="24"/>
              </w:rPr>
            </w:pPr>
            <w:r w:rsidRPr="00123064">
              <w:rPr>
                <w:rFonts w:ascii="Cambria" w:hAnsi="Cambria"/>
                <w:sz w:val="24"/>
                <w:szCs w:val="24"/>
              </w:rPr>
              <w:t>Apoyo asistencia a la salud</w:t>
            </w:r>
          </w:p>
        </w:tc>
        <w:tc>
          <w:tcPr>
            <w:tcW w:w="2244" w:type="dxa"/>
          </w:tcPr>
          <w:p w:rsidR="000C14CA" w:rsidRPr="00123064" w:rsidRDefault="00123064" w:rsidP="00966019">
            <w:pPr>
              <w:jc w:val="both"/>
              <w:rPr>
                <w:rFonts w:ascii="Cambria" w:hAnsi="Cambria"/>
                <w:sz w:val="24"/>
                <w:szCs w:val="24"/>
              </w:rPr>
            </w:pPr>
            <w:r w:rsidRPr="00123064">
              <w:rPr>
                <w:rFonts w:ascii="Cambria" w:hAnsi="Cambria"/>
                <w:sz w:val="24"/>
                <w:szCs w:val="24"/>
              </w:rPr>
              <w:t>Trabajo Social y Estudios Socioeconómicos</w:t>
            </w:r>
          </w:p>
        </w:tc>
        <w:tc>
          <w:tcPr>
            <w:tcW w:w="2245" w:type="dxa"/>
          </w:tcPr>
          <w:p w:rsidR="000C14CA" w:rsidRPr="00AD7E00" w:rsidRDefault="00123064" w:rsidP="00966019">
            <w:pPr>
              <w:jc w:val="both"/>
              <w:rPr>
                <w:rFonts w:ascii="Cambria" w:hAnsi="Cambria"/>
              </w:rPr>
            </w:pPr>
            <w:r w:rsidRPr="00AD7E00">
              <w:rPr>
                <w:rFonts w:ascii="Cambria" w:hAnsi="Cambria"/>
              </w:rPr>
              <w:t>1 año</w:t>
            </w:r>
          </w:p>
        </w:tc>
        <w:tc>
          <w:tcPr>
            <w:tcW w:w="2245" w:type="dxa"/>
          </w:tcPr>
          <w:p w:rsidR="000C14CA" w:rsidRPr="00AD7E00" w:rsidRDefault="00AD7E00" w:rsidP="00966019">
            <w:pPr>
              <w:jc w:val="both"/>
              <w:rPr>
                <w:rFonts w:ascii="Cambria" w:hAnsi="Cambria"/>
              </w:rPr>
            </w:pPr>
            <w:r w:rsidRPr="00AD7E00">
              <w:rPr>
                <w:rFonts w:ascii="Cambria" w:hAnsi="Cambria"/>
              </w:rPr>
              <w:t>900 personas al año</w:t>
            </w:r>
          </w:p>
        </w:tc>
      </w:tr>
      <w:tr w:rsidR="000D13E9" w:rsidTr="000C14CA">
        <w:tc>
          <w:tcPr>
            <w:tcW w:w="2244" w:type="dxa"/>
          </w:tcPr>
          <w:p w:rsidR="000C14CA" w:rsidRPr="003C2DF2" w:rsidRDefault="000D13E9" w:rsidP="000D13E9">
            <w:pPr>
              <w:jc w:val="both"/>
              <w:rPr>
                <w:rFonts w:ascii="Cambria" w:hAnsi="Cambria"/>
                <w:sz w:val="24"/>
                <w:szCs w:val="24"/>
              </w:rPr>
            </w:pPr>
            <w:r>
              <w:rPr>
                <w:rFonts w:ascii="Cambria" w:hAnsi="Cambria"/>
                <w:sz w:val="24"/>
                <w:szCs w:val="24"/>
              </w:rPr>
              <w:t xml:space="preserve">Bordamos por </w:t>
            </w:r>
            <w:r w:rsidR="003C2DF2" w:rsidRPr="003C2DF2">
              <w:rPr>
                <w:rFonts w:ascii="Cambria" w:hAnsi="Cambria"/>
                <w:sz w:val="24"/>
                <w:szCs w:val="24"/>
              </w:rPr>
              <w:t xml:space="preserve">Mérida </w:t>
            </w:r>
          </w:p>
        </w:tc>
        <w:tc>
          <w:tcPr>
            <w:tcW w:w="2244" w:type="dxa"/>
          </w:tcPr>
          <w:p w:rsidR="000C14CA" w:rsidRPr="003C2DF2" w:rsidRDefault="000D13E9" w:rsidP="000D13E9">
            <w:pPr>
              <w:jc w:val="both"/>
              <w:rPr>
                <w:rFonts w:ascii="Cambria" w:hAnsi="Cambria"/>
                <w:sz w:val="24"/>
                <w:szCs w:val="24"/>
              </w:rPr>
            </w:pPr>
            <w:r>
              <w:rPr>
                <w:rFonts w:ascii="Cambria" w:hAnsi="Cambria"/>
                <w:sz w:val="24"/>
                <w:szCs w:val="24"/>
              </w:rPr>
              <w:t>Dirección</w:t>
            </w:r>
          </w:p>
        </w:tc>
        <w:tc>
          <w:tcPr>
            <w:tcW w:w="2245" w:type="dxa"/>
          </w:tcPr>
          <w:p w:rsidR="000C14CA" w:rsidRPr="00AD7E00" w:rsidRDefault="003C2DF2" w:rsidP="00966019">
            <w:pPr>
              <w:jc w:val="both"/>
              <w:rPr>
                <w:rFonts w:ascii="Cambria" w:hAnsi="Cambria"/>
              </w:rPr>
            </w:pPr>
            <w:r w:rsidRPr="00AD7E00">
              <w:rPr>
                <w:rFonts w:ascii="Cambria" w:hAnsi="Cambria"/>
              </w:rPr>
              <w:t>1 año</w:t>
            </w:r>
          </w:p>
        </w:tc>
        <w:tc>
          <w:tcPr>
            <w:tcW w:w="2245" w:type="dxa"/>
          </w:tcPr>
          <w:p w:rsidR="000C14CA" w:rsidRPr="00AD7E00" w:rsidRDefault="00AD7E00" w:rsidP="00476679">
            <w:pPr>
              <w:jc w:val="both"/>
              <w:rPr>
                <w:rFonts w:ascii="Cambria" w:hAnsi="Cambria"/>
              </w:rPr>
            </w:pPr>
            <w:r w:rsidRPr="00AD7E00">
              <w:rPr>
                <w:rFonts w:ascii="Cambria" w:hAnsi="Cambria"/>
              </w:rPr>
              <w:t>1</w:t>
            </w:r>
            <w:r w:rsidR="00476679">
              <w:rPr>
                <w:rFonts w:ascii="Cambria" w:hAnsi="Cambria"/>
              </w:rPr>
              <w:t>,0</w:t>
            </w:r>
            <w:r w:rsidRPr="00AD7E00">
              <w:rPr>
                <w:rFonts w:ascii="Cambria" w:hAnsi="Cambria"/>
              </w:rPr>
              <w:t>00 personas al año</w:t>
            </w:r>
          </w:p>
        </w:tc>
      </w:tr>
    </w:tbl>
    <w:p w:rsidR="00771BF9" w:rsidRDefault="00771BF9" w:rsidP="00966019">
      <w:pPr>
        <w:spacing w:after="0"/>
        <w:jc w:val="both"/>
        <w:rPr>
          <w:rFonts w:ascii="Cambria" w:hAnsi="Cambria"/>
          <w:b/>
          <w:sz w:val="24"/>
          <w:szCs w:val="24"/>
        </w:rPr>
      </w:pPr>
    </w:p>
    <w:p w:rsidR="00771BF9" w:rsidRDefault="00771BF9" w:rsidP="00966019">
      <w:pPr>
        <w:spacing w:after="0"/>
        <w:jc w:val="both"/>
        <w:rPr>
          <w:rFonts w:ascii="Cambria" w:hAnsi="Cambria"/>
          <w:b/>
          <w:sz w:val="24"/>
          <w:szCs w:val="24"/>
        </w:rPr>
      </w:pPr>
    </w:p>
    <w:p w:rsidR="00771BF9" w:rsidRDefault="00771BF9" w:rsidP="00966019">
      <w:pPr>
        <w:spacing w:after="0"/>
        <w:jc w:val="both"/>
        <w:rPr>
          <w:rFonts w:ascii="Cambria" w:hAnsi="Cambria"/>
          <w:b/>
          <w:sz w:val="24"/>
          <w:szCs w:val="24"/>
        </w:rPr>
      </w:pPr>
    </w:p>
    <w:p w:rsidR="00771BF9" w:rsidRPr="00C5323B" w:rsidRDefault="00771BF9" w:rsidP="00966019">
      <w:pPr>
        <w:spacing w:after="0"/>
        <w:jc w:val="both"/>
        <w:rPr>
          <w:rFonts w:ascii="Cambria" w:hAnsi="Cambria"/>
          <w:b/>
          <w:sz w:val="24"/>
          <w:szCs w:val="24"/>
        </w:rPr>
      </w:pPr>
    </w:p>
    <w:p w:rsidR="00B04BEF" w:rsidRDefault="00B04BEF" w:rsidP="00B04BEF">
      <w:pPr>
        <w:jc w:val="both"/>
        <w:rPr>
          <w:rFonts w:ascii="Century Gothic" w:hAnsi="Century Gothic"/>
        </w:rPr>
      </w:pPr>
      <w:r>
        <w:rPr>
          <w:rFonts w:ascii="Century Gothic" w:hAnsi="Century Gothic"/>
        </w:rPr>
        <w:t>Se anexa</w:t>
      </w:r>
      <w:r w:rsidR="00E42C5E">
        <w:rPr>
          <w:rFonts w:ascii="Century Gothic" w:hAnsi="Century Gothic"/>
        </w:rPr>
        <w:t>n</w:t>
      </w:r>
      <w:r>
        <w:rPr>
          <w:rFonts w:ascii="Century Gothic" w:hAnsi="Century Gothic"/>
        </w:rPr>
        <w:t xml:space="preserve"> listado</w:t>
      </w:r>
      <w:r w:rsidR="00E42C5E">
        <w:rPr>
          <w:rFonts w:ascii="Century Gothic" w:hAnsi="Century Gothic"/>
        </w:rPr>
        <w:t>s</w:t>
      </w:r>
      <w:bookmarkStart w:id="0" w:name="_GoBack"/>
      <w:bookmarkEnd w:id="0"/>
      <w:r>
        <w:rPr>
          <w:rFonts w:ascii="Century Gothic" w:hAnsi="Century Gothic"/>
        </w:rPr>
        <w:t xml:space="preserve"> el cual describe el tipo de subsidio y monto de subsidio aprobado</w:t>
      </w:r>
      <w:r w:rsidR="00BC5F9A">
        <w:rPr>
          <w:rFonts w:ascii="Century Gothic" w:hAnsi="Century Gothic"/>
        </w:rPr>
        <w:t xml:space="preserve">, </w:t>
      </w:r>
      <w:r>
        <w:rPr>
          <w:rFonts w:ascii="Century Gothic" w:hAnsi="Century Gothic"/>
        </w:rPr>
        <w:t xml:space="preserve">el nombre de los beneficiarios (personas físicas). No se cuenta con el RFC de los beneficiarios porque no forma parte de los requisitos que esta Unidad Administrativa solicita para realizar un trámite. </w:t>
      </w:r>
    </w:p>
    <w:p w:rsidR="00B04BEF" w:rsidRDefault="00B04BEF" w:rsidP="00B04BEF">
      <w:pPr>
        <w:rPr>
          <w:rFonts w:ascii="Century Gothic" w:hAnsi="Century Gothic"/>
        </w:rPr>
      </w:pPr>
    </w:p>
    <w:p w:rsidR="00047B34" w:rsidRDefault="00047B34" w:rsidP="00AD66FA">
      <w:pPr>
        <w:spacing w:after="0"/>
        <w:rPr>
          <w:rFonts w:eastAsia="Calibri" w:cstheme="minorHAnsi"/>
          <w:lang w:val="es-ES"/>
        </w:rPr>
      </w:pPr>
    </w:p>
    <w:p w:rsidR="00047B34" w:rsidRDefault="00047B34" w:rsidP="00AD66FA">
      <w:pPr>
        <w:spacing w:after="0"/>
        <w:rPr>
          <w:rFonts w:eastAsia="Calibri" w:cstheme="minorHAnsi"/>
          <w:lang w:val="es-ES"/>
        </w:rPr>
      </w:pPr>
    </w:p>
    <w:p w:rsidR="00047B34" w:rsidRPr="00AD66FA" w:rsidRDefault="00047B34" w:rsidP="00AD66FA">
      <w:pPr>
        <w:spacing w:after="0"/>
        <w:rPr>
          <w:rFonts w:eastAsia="Calibri" w:cstheme="minorHAnsi"/>
          <w:lang w:val="es-ES"/>
        </w:rPr>
      </w:pPr>
    </w:p>
    <w:sectPr w:rsidR="00047B34" w:rsidRPr="00AD66FA">
      <w:headerReference w:type="even" r:id="rId6"/>
      <w:headerReference w:type="default" r:id="rId7"/>
      <w:footerReference w:type="even" r:id="rId8"/>
      <w:footerReference w:type="default" r:id="rId9"/>
      <w:headerReference w:type="first" r:id="rId10"/>
      <w:foot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FD8" w:rsidRDefault="00A23FD8" w:rsidP="00CF1CB7">
      <w:pPr>
        <w:spacing w:after="0" w:line="240" w:lineRule="auto"/>
      </w:pPr>
      <w:r>
        <w:separator/>
      </w:r>
    </w:p>
  </w:endnote>
  <w:endnote w:type="continuationSeparator" w:id="0">
    <w:p w:rsidR="00A23FD8" w:rsidRDefault="00A23FD8" w:rsidP="00CF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15" w:rsidRDefault="00433C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15" w:rsidRDefault="00433C1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15" w:rsidRDefault="00433C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FD8" w:rsidRDefault="00A23FD8" w:rsidP="00CF1CB7">
      <w:pPr>
        <w:spacing w:after="0" w:line="240" w:lineRule="auto"/>
      </w:pPr>
      <w:r>
        <w:separator/>
      </w:r>
    </w:p>
  </w:footnote>
  <w:footnote w:type="continuationSeparator" w:id="0">
    <w:p w:rsidR="00A23FD8" w:rsidRDefault="00A23FD8" w:rsidP="00CF1C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15" w:rsidRDefault="00433C1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CB7" w:rsidRPr="00CF1CB7" w:rsidRDefault="00433C15" w:rsidP="00CF1CB7">
    <w:pPr>
      <w:pStyle w:val="Encabezado"/>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-449580</wp:posOffset>
          </wp:positionV>
          <wp:extent cx="7772400" cy="10058038"/>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s Membretadas_DIF Municip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r w:rsidR="00CF1CB7">
      <w:rPr>
        <w:noProof/>
        <w:lang w:eastAsia="es-MX"/>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C15" w:rsidRDefault="00433C1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CB7"/>
    <w:rsid w:val="00002580"/>
    <w:rsid w:val="00002CFD"/>
    <w:rsid w:val="0001191F"/>
    <w:rsid w:val="0002212E"/>
    <w:rsid w:val="0003419A"/>
    <w:rsid w:val="00047B34"/>
    <w:rsid w:val="00077007"/>
    <w:rsid w:val="000A02F3"/>
    <w:rsid w:val="000A7119"/>
    <w:rsid w:val="000B252D"/>
    <w:rsid w:val="000C14CA"/>
    <w:rsid w:val="000D13E9"/>
    <w:rsid w:val="000E24D8"/>
    <w:rsid w:val="000E7C32"/>
    <w:rsid w:val="00123064"/>
    <w:rsid w:val="00165F60"/>
    <w:rsid w:val="001A283A"/>
    <w:rsid w:val="001A3A62"/>
    <w:rsid w:val="002075F2"/>
    <w:rsid w:val="00247456"/>
    <w:rsid w:val="00257785"/>
    <w:rsid w:val="002D0D37"/>
    <w:rsid w:val="002F0C90"/>
    <w:rsid w:val="002F2FB3"/>
    <w:rsid w:val="00303D7F"/>
    <w:rsid w:val="00303D87"/>
    <w:rsid w:val="00323534"/>
    <w:rsid w:val="00332D62"/>
    <w:rsid w:val="00343C01"/>
    <w:rsid w:val="0037213A"/>
    <w:rsid w:val="00380085"/>
    <w:rsid w:val="00394394"/>
    <w:rsid w:val="003A135C"/>
    <w:rsid w:val="003C2DF2"/>
    <w:rsid w:val="003D7E6A"/>
    <w:rsid w:val="003E0F49"/>
    <w:rsid w:val="00406A3B"/>
    <w:rsid w:val="00410D71"/>
    <w:rsid w:val="004219B8"/>
    <w:rsid w:val="00433C15"/>
    <w:rsid w:val="00434397"/>
    <w:rsid w:val="00462A1C"/>
    <w:rsid w:val="00476679"/>
    <w:rsid w:val="00495E47"/>
    <w:rsid w:val="004C60F3"/>
    <w:rsid w:val="004F44D1"/>
    <w:rsid w:val="0050421C"/>
    <w:rsid w:val="00511006"/>
    <w:rsid w:val="0053092A"/>
    <w:rsid w:val="00554912"/>
    <w:rsid w:val="005564D7"/>
    <w:rsid w:val="00575204"/>
    <w:rsid w:val="005B3C65"/>
    <w:rsid w:val="005E53B0"/>
    <w:rsid w:val="006243A6"/>
    <w:rsid w:val="00671800"/>
    <w:rsid w:val="00696F54"/>
    <w:rsid w:val="006B3C02"/>
    <w:rsid w:val="006D1F30"/>
    <w:rsid w:val="00714160"/>
    <w:rsid w:val="00715FB1"/>
    <w:rsid w:val="00716EBB"/>
    <w:rsid w:val="007506CD"/>
    <w:rsid w:val="0075335B"/>
    <w:rsid w:val="00771BF9"/>
    <w:rsid w:val="00776BC7"/>
    <w:rsid w:val="00794A3B"/>
    <w:rsid w:val="008137F9"/>
    <w:rsid w:val="00827E43"/>
    <w:rsid w:val="00845EEE"/>
    <w:rsid w:val="008666DA"/>
    <w:rsid w:val="008B5FC8"/>
    <w:rsid w:val="0090300B"/>
    <w:rsid w:val="009205DB"/>
    <w:rsid w:val="00927F86"/>
    <w:rsid w:val="00966019"/>
    <w:rsid w:val="009875F2"/>
    <w:rsid w:val="009B5A9E"/>
    <w:rsid w:val="00A060E6"/>
    <w:rsid w:val="00A16523"/>
    <w:rsid w:val="00A23FD8"/>
    <w:rsid w:val="00A47EB4"/>
    <w:rsid w:val="00A5210C"/>
    <w:rsid w:val="00A65CA0"/>
    <w:rsid w:val="00A747D1"/>
    <w:rsid w:val="00A9418D"/>
    <w:rsid w:val="00AD63EA"/>
    <w:rsid w:val="00AD66FA"/>
    <w:rsid w:val="00AD7E00"/>
    <w:rsid w:val="00B024B3"/>
    <w:rsid w:val="00B04BEF"/>
    <w:rsid w:val="00B2224C"/>
    <w:rsid w:val="00B26E67"/>
    <w:rsid w:val="00B60581"/>
    <w:rsid w:val="00B77154"/>
    <w:rsid w:val="00B9018A"/>
    <w:rsid w:val="00BA4646"/>
    <w:rsid w:val="00BB32E0"/>
    <w:rsid w:val="00BB5D5C"/>
    <w:rsid w:val="00BB6280"/>
    <w:rsid w:val="00BC4EE4"/>
    <w:rsid w:val="00BC5F9A"/>
    <w:rsid w:val="00BD7054"/>
    <w:rsid w:val="00BE6E20"/>
    <w:rsid w:val="00C378C1"/>
    <w:rsid w:val="00C5323B"/>
    <w:rsid w:val="00CA7A51"/>
    <w:rsid w:val="00CB64CD"/>
    <w:rsid w:val="00CC2071"/>
    <w:rsid w:val="00CD5652"/>
    <w:rsid w:val="00CF1CB7"/>
    <w:rsid w:val="00D560BA"/>
    <w:rsid w:val="00DD0441"/>
    <w:rsid w:val="00DE47FF"/>
    <w:rsid w:val="00DF2932"/>
    <w:rsid w:val="00DF6F31"/>
    <w:rsid w:val="00E06AC9"/>
    <w:rsid w:val="00E1090A"/>
    <w:rsid w:val="00E34626"/>
    <w:rsid w:val="00E36C0F"/>
    <w:rsid w:val="00E42C5E"/>
    <w:rsid w:val="00E572DE"/>
    <w:rsid w:val="00E9029C"/>
    <w:rsid w:val="00E938C4"/>
    <w:rsid w:val="00E9668F"/>
    <w:rsid w:val="00EC0372"/>
    <w:rsid w:val="00EF4BDC"/>
    <w:rsid w:val="00F3595D"/>
    <w:rsid w:val="00F5686D"/>
    <w:rsid w:val="00F71D69"/>
    <w:rsid w:val="00F8279E"/>
    <w:rsid w:val="00F95997"/>
    <w:rsid w:val="00F964CA"/>
    <w:rsid w:val="00FA7C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764219-6580-49B2-BE45-83E81223D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1C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1CB7"/>
  </w:style>
  <w:style w:type="paragraph" w:styleId="Piedepgina">
    <w:name w:val="footer"/>
    <w:basedOn w:val="Normal"/>
    <w:link w:val="PiedepginaCar"/>
    <w:uiPriority w:val="99"/>
    <w:unhideWhenUsed/>
    <w:rsid w:val="00CF1C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CB7"/>
  </w:style>
  <w:style w:type="character" w:customStyle="1" w:styleId="fontstyle01">
    <w:name w:val="fontstyle01"/>
    <w:basedOn w:val="Fuentedeprrafopredeter"/>
    <w:rsid w:val="00380085"/>
    <w:rPr>
      <w:rFonts w:ascii="ArialMT" w:hAnsi="ArialMT" w:hint="default"/>
      <w:b w:val="0"/>
      <w:bCs w:val="0"/>
      <w:i w:val="0"/>
      <w:iCs w:val="0"/>
      <w:color w:val="000000"/>
    </w:rPr>
  </w:style>
  <w:style w:type="table" w:styleId="Tablaconcuadrcula">
    <w:name w:val="Table Grid"/>
    <w:basedOn w:val="Tablanormal"/>
    <w:uiPriority w:val="39"/>
    <w:rsid w:val="00966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04BEF"/>
    <w:rPr>
      <w:color w:val="0563C1"/>
      <w:u w:val="single"/>
    </w:rPr>
  </w:style>
  <w:style w:type="character" w:styleId="Hipervnculovisitado">
    <w:name w:val="FollowedHyperlink"/>
    <w:basedOn w:val="Fuentedeprrafopredeter"/>
    <w:uiPriority w:val="99"/>
    <w:semiHidden/>
    <w:unhideWhenUsed/>
    <w:rsid w:val="00B04B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16032">
      <w:bodyDiv w:val="1"/>
      <w:marLeft w:val="0"/>
      <w:marRight w:val="0"/>
      <w:marTop w:val="0"/>
      <w:marBottom w:val="0"/>
      <w:divBdr>
        <w:top w:val="none" w:sz="0" w:space="0" w:color="auto"/>
        <w:left w:val="none" w:sz="0" w:space="0" w:color="auto"/>
        <w:bottom w:val="none" w:sz="0" w:space="0" w:color="auto"/>
        <w:right w:val="none" w:sz="0" w:space="0" w:color="auto"/>
      </w:divBdr>
    </w:div>
    <w:div w:id="177546838">
      <w:bodyDiv w:val="1"/>
      <w:marLeft w:val="0"/>
      <w:marRight w:val="0"/>
      <w:marTop w:val="0"/>
      <w:marBottom w:val="0"/>
      <w:divBdr>
        <w:top w:val="none" w:sz="0" w:space="0" w:color="auto"/>
        <w:left w:val="none" w:sz="0" w:space="0" w:color="auto"/>
        <w:bottom w:val="none" w:sz="0" w:space="0" w:color="auto"/>
        <w:right w:val="none" w:sz="0" w:space="0" w:color="auto"/>
      </w:divBdr>
    </w:div>
    <w:div w:id="1069379815">
      <w:bodyDiv w:val="1"/>
      <w:marLeft w:val="0"/>
      <w:marRight w:val="0"/>
      <w:marTop w:val="0"/>
      <w:marBottom w:val="0"/>
      <w:divBdr>
        <w:top w:val="none" w:sz="0" w:space="0" w:color="auto"/>
        <w:left w:val="none" w:sz="0" w:space="0" w:color="auto"/>
        <w:bottom w:val="none" w:sz="0" w:space="0" w:color="auto"/>
        <w:right w:val="none" w:sz="0" w:space="0" w:color="auto"/>
      </w:divBdr>
    </w:div>
    <w:div w:id="1813130798">
      <w:bodyDiv w:val="1"/>
      <w:marLeft w:val="0"/>
      <w:marRight w:val="0"/>
      <w:marTop w:val="0"/>
      <w:marBottom w:val="0"/>
      <w:divBdr>
        <w:top w:val="none" w:sz="0" w:space="0" w:color="auto"/>
        <w:left w:val="none" w:sz="0" w:space="0" w:color="auto"/>
        <w:bottom w:val="none" w:sz="0" w:space="0" w:color="auto"/>
        <w:right w:val="none" w:sz="0" w:space="0" w:color="auto"/>
      </w:divBdr>
    </w:div>
    <w:div w:id="214199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140</Words>
  <Characters>775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Ordoñez Castro Emmanuel Ricardo</dc:creator>
  <cp:lastModifiedBy>Polanco Morales Maria de Lourdes</cp:lastModifiedBy>
  <cp:revision>7</cp:revision>
  <dcterms:created xsi:type="dcterms:W3CDTF">2019-06-28T14:49:00Z</dcterms:created>
  <dcterms:modified xsi:type="dcterms:W3CDTF">2019-06-28T14:56:00Z</dcterms:modified>
</cp:coreProperties>
</file>