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ES"/>
        </w:rPr>
      </w:pPr>
      <w:bookmarkStart w:id="0" w:name="_GoBack"/>
      <w:bookmarkEnd w:id="0"/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0C13FE" w:rsidRDefault="000C13FE" w:rsidP="000C13FE">
      <w:pPr>
        <w:tabs>
          <w:tab w:val="center" w:pos="5500"/>
          <w:tab w:val="right" w:pos="8504"/>
        </w:tabs>
        <w:ind w:left="4536"/>
        <w:rPr>
          <w:rFonts w:asciiTheme="majorHAnsi" w:hAnsiTheme="majorHAnsi" w:cs="Arial"/>
          <w:sz w:val="22"/>
          <w:szCs w:val="22"/>
        </w:rPr>
      </w:pPr>
    </w:p>
    <w:p w:rsidR="000C13FE" w:rsidRDefault="000C13FE" w:rsidP="000C13FE">
      <w:pPr>
        <w:tabs>
          <w:tab w:val="center" w:pos="5500"/>
          <w:tab w:val="right" w:pos="8504"/>
        </w:tabs>
        <w:ind w:left="4536"/>
        <w:jc w:val="right"/>
        <w:rPr>
          <w:rFonts w:asciiTheme="majorHAnsi" w:hAnsiTheme="majorHAnsi" w:cs="Arial"/>
          <w:sz w:val="22"/>
          <w:szCs w:val="22"/>
        </w:rPr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Pr="007126F0" w:rsidRDefault="00CC02F4" w:rsidP="00CC02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UNIDAD DE COMUNICACIÓN SOCIAL.</w:t>
      </w:r>
    </w:p>
    <w:p w:rsidR="00CC02F4" w:rsidRDefault="00CC02F4" w:rsidP="00CC02F4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>Administración Municipal 2015-2018</w:t>
      </w:r>
    </w:p>
    <w:p w:rsidR="00CC02F4" w:rsidRPr="007126F0" w:rsidRDefault="00CC02F4" w:rsidP="00CC02F4">
      <w:pPr>
        <w:jc w:val="center"/>
        <w:rPr>
          <w:rFonts w:ascii="Arial" w:hAnsi="Arial" w:cs="Arial"/>
        </w:rPr>
      </w:pPr>
    </w:p>
    <w:p w:rsidR="00CC02F4" w:rsidRPr="00D740B6" w:rsidRDefault="00CC02F4" w:rsidP="00CC02F4">
      <w:pPr>
        <w:ind w:left="142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INFORMACIÓ</w:t>
      </w:r>
      <w:r w:rsidRPr="00D740B6">
        <w:rPr>
          <w:rFonts w:asciiTheme="majorHAnsi" w:hAnsiTheme="majorHAnsi" w:cs="Arial"/>
          <w:b/>
        </w:rPr>
        <w:t>N PROACTIVA CIMTRA</w:t>
      </w:r>
    </w:p>
    <w:p w:rsidR="00CC02F4" w:rsidRDefault="00CC02F4" w:rsidP="00CC02F4">
      <w:pPr>
        <w:ind w:left="142"/>
        <w:jc w:val="center"/>
        <w:rPr>
          <w:rFonts w:ascii="Arial" w:hAnsi="Arial" w:cs="Arial"/>
        </w:rPr>
      </w:pPr>
    </w:p>
    <w:p w:rsidR="00CC02F4" w:rsidRDefault="00CC02F4" w:rsidP="00CC02F4">
      <w:pPr>
        <w:pStyle w:val="Textoindependiente2"/>
        <w:rPr>
          <w:rFonts w:ascii="Arial" w:hAnsi="Arial"/>
        </w:rPr>
      </w:pPr>
    </w:p>
    <w:p w:rsidR="00CC02F4" w:rsidRDefault="00CC02F4" w:rsidP="00CC02F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20. El gobierno municipal tiene a la vista de toda persona en formato abierto, accesible y electrónico información sobre todos los </w:t>
      </w:r>
      <w:r>
        <w:rPr>
          <w:rFonts w:ascii="Arial" w:hAnsi="Arial"/>
          <w:b/>
        </w:rPr>
        <w:t xml:space="preserve">donativos </w:t>
      </w:r>
      <w:r>
        <w:rPr>
          <w:rFonts w:ascii="Arial" w:hAnsi="Arial"/>
        </w:rPr>
        <w:t>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vigencia.</w:t>
      </w:r>
    </w:p>
    <w:p w:rsidR="00CC02F4" w:rsidRDefault="00CC02F4" w:rsidP="00CC02F4">
      <w:pPr>
        <w:pStyle w:val="Textoindependiente2"/>
        <w:rPr>
          <w:rFonts w:ascii="Arial" w:hAnsi="Arial"/>
        </w:rPr>
      </w:pPr>
    </w:p>
    <w:p w:rsidR="00CC02F4" w:rsidRPr="00CC02F4" w:rsidRDefault="00CC02F4" w:rsidP="00CC02F4">
      <w:pPr>
        <w:ind w:left="142"/>
        <w:jc w:val="center"/>
        <w:rPr>
          <w:rFonts w:ascii="Arial" w:hAnsi="Arial" w:cs="Arial"/>
          <w:lang w:val="es-MX"/>
        </w:rPr>
      </w:pPr>
    </w:p>
    <w:p w:rsidR="00CC02F4" w:rsidRDefault="00CC02F4" w:rsidP="00CC02F4">
      <w:pPr>
        <w:ind w:left="142"/>
        <w:jc w:val="center"/>
        <w:rPr>
          <w:rFonts w:ascii="Arial" w:hAnsi="Arial" w:cs="Arial"/>
        </w:rPr>
      </w:pPr>
    </w:p>
    <w:p w:rsidR="00CC02F4" w:rsidRDefault="00CC02F4" w:rsidP="00CC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apego al principio de máxima publicidad, </w:t>
      </w:r>
      <w:r>
        <w:rPr>
          <w:rFonts w:ascii="Arial" w:hAnsi="Arial" w:cs="Arial"/>
          <w:b/>
          <w:u w:val="single"/>
        </w:rPr>
        <w:t>se declara la inexistencia</w:t>
      </w:r>
      <w:r>
        <w:rPr>
          <w:rFonts w:ascii="Arial" w:hAnsi="Arial" w:cs="Arial"/>
        </w:rPr>
        <w:t xml:space="preserve"> de la información relativa </w:t>
      </w:r>
      <w:r>
        <w:rPr>
          <w:rFonts w:ascii="Arial" w:hAnsi="Arial" w:cs="Arial"/>
          <w:lang w:eastAsia="es-MX"/>
        </w:rPr>
        <w:t>al concepto de: “</w:t>
      </w:r>
      <w:r w:rsidRPr="00CC02F4">
        <w:rPr>
          <w:rFonts w:ascii="Arial" w:hAnsi="Arial"/>
          <w:b/>
          <w:u w:val="single"/>
        </w:rPr>
        <w:t>todos los donativos (en especie o económicos) otorgados por el Presidente Municipal, cualquier funcionario o el Ayuntamiento a cualquier persona física o moral (sindicatos, asociaciones civiles, deportivos, centros culturales, etc.)</w:t>
      </w:r>
      <w:r>
        <w:rPr>
          <w:rFonts w:ascii="Arial" w:hAnsi="Arial" w:cs="Arial"/>
          <w:lang w:eastAsia="es-MX"/>
        </w:rPr>
        <w:t>”,</w:t>
      </w:r>
      <w:r w:rsidR="00FC283B">
        <w:rPr>
          <w:rFonts w:ascii="Arial" w:hAnsi="Arial" w:cs="Arial"/>
          <w:lang w:eastAsia="es-MX"/>
        </w:rPr>
        <w:t xml:space="preserve"> toda vez que esta </w:t>
      </w:r>
      <w:r>
        <w:rPr>
          <w:rFonts w:ascii="Arial" w:hAnsi="Arial" w:cs="Arial"/>
          <w:lang w:eastAsia="es-MX"/>
        </w:rPr>
        <w:t xml:space="preserve"> </w:t>
      </w:r>
      <w:r w:rsidR="00FC283B">
        <w:rPr>
          <w:rFonts w:ascii="Arial" w:hAnsi="Arial" w:cs="Arial"/>
          <w:lang w:eastAsia="es-MX"/>
        </w:rPr>
        <w:t>U</w:t>
      </w:r>
      <w:r>
        <w:rPr>
          <w:rFonts w:ascii="Arial" w:hAnsi="Arial" w:cs="Arial"/>
          <w:lang w:eastAsia="es-MX"/>
        </w:rPr>
        <w:t>nidad de Comunicación Social</w:t>
      </w:r>
      <w:r w:rsidR="00FC283B">
        <w:rPr>
          <w:rFonts w:ascii="Arial" w:hAnsi="Arial" w:cs="Arial"/>
          <w:lang w:eastAsia="es-MX"/>
        </w:rPr>
        <w:t xml:space="preserve">, no cuenta con partidas presupuestales que le permitan hacer donativos a los que señala </w:t>
      </w:r>
      <w:r>
        <w:rPr>
          <w:rFonts w:ascii="Arial" w:hAnsi="Arial" w:cs="Arial"/>
          <w:lang w:eastAsia="es-MX"/>
        </w:rPr>
        <w:t xml:space="preserve"> </w:t>
      </w:r>
      <w:r w:rsidR="00FC283B">
        <w:rPr>
          <w:rFonts w:ascii="Arial" w:hAnsi="Arial" w:cs="Arial"/>
          <w:lang w:eastAsia="es-MX"/>
        </w:rPr>
        <w:t>el</w:t>
      </w:r>
      <w:r>
        <w:rPr>
          <w:rFonts w:ascii="Arial" w:hAnsi="Arial" w:cs="Arial"/>
          <w:lang w:eastAsia="es-MX"/>
        </w:rPr>
        <w:t xml:space="preserve"> punto </w:t>
      </w:r>
      <w:r w:rsidR="00CE1A02">
        <w:rPr>
          <w:rFonts w:ascii="Arial" w:hAnsi="Arial" w:cs="Arial"/>
          <w:lang w:eastAsia="es-MX"/>
        </w:rPr>
        <w:t>20</w:t>
      </w:r>
      <w:r>
        <w:rPr>
          <w:rFonts w:ascii="Arial" w:hAnsi="Arial" w:cs="Arial"/>
          <w:lang w:eastAsia="es-MX"/>
        </w:rPr>
        <w:t xml:space="preserve">.  </w:t>
      </w:r>
    </w:p>
    <w:p w:rsidR="00CC02F4" w:rsidRDefault="00CC02F4" w:rsidP="00CC02F4">
      <w:pPr>
        <w:contextualSpacing/>
        <w:jc w:val="both"/>
        <w:rPr>
          <w:rFonts w:ascii="Arial" w:hAnsi="Arial" w:cs="Arial"/>
        </w:rPr>
      </w:pPr>
    </w:p>
    <w:p w:rsidR="00CC02F4" w:rsidRDefault="00CC02F4" w:rsidP="00CC02F4">
      <w:pPr>
        <w:rPr>
          <w:rFonts w:ascii="Arial" w:hAnsi="Arial" w:cs="Arial"/>
          <w:b/>
          <w:i/>
        </w:rPr>
      </w:pPr>
    </w:p>
    <w:p w:rsidR="00CC02F4" w:rsidRDefault="00CC02F4" w:rsidP="00CC02F4">
      <w:pPr>
        <w:jc w:val="center"/>
        <w:rPr>
          <w:rFonts w:ascii="Arial" w:hAnsi="Arial" w:cs="Arial"/>
          <w:b/>
          <w:i/>
        </w:rPr>
      </w:pPr>
    </w:p>
    <w:p w:rsidR="00CC02F4" w:rsidRDefault="00CC02F4" w:rsidP="00CC02F4">
      <w:pPr>
        <w:jc w:val="center"/>
        <w:rPr>
          <w:rFonts w:ascii="Arial" w:hAnsi="Arial" w:cs="Arial"/>
          <w:b/>
          <w:i/>
        </w:rPr>
      </w:pPr>
    </w:p>
    <w:p w:rsidR="00CC02F4" w:rsidRPr="0029253E" w:rsidRDefault="00CC02F4" w:rsidP="00CC02F4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Pr="0029253E">
        <w:rPr>
          <w:rFonts w:ascii="Arial" w:hAnsi="Arial" w:cs="Arial"/>
          <w:b/>
        </w:rPr>
        <w:t>EDUARDO JOSE CABRERA RUIZ</w:t>
      </w:r>
    </w:p>
    <w:p w:rsidR="00CC02F4" w:rsidRDefault="00CC02F4" w:rsidP="00CC02F4">
      <w:pPr>
        <w:ind w:left="142"/>
        <w:jc w:val="center"/>
        <w:rPr>
          <w:rFonts w:ascii="Arial" w:hAnsi="Arial" w:cs="Arial"/>
          <w:b/>
        </w:rPr>
      </w:pPr>
      <w:r w:rsidRPr="0029253E">
        <w:rPr>
          <w:rFonts w:ascii="Arial" w:hAnsi="Arial" w:cs="Arial"/>
          <w:b/>
        </w:rPr>
        <w:t>Director de Unidad de Comunicación Social</w:t>
      </w:r>
      <w:r>
        <w:rPr>
          <w:rFonts w:ascii="Arial" w:hAnsi="Arial" w:cs="Arial"/>
          <w:b/>
        </w:rPr>
        <w:t>.</w:t>
      </w:r>
    </w:p>
    <w:p w:rsidR="00CC02F4" w:rsidRDefault="00CC02F4" w:rsidP="00CC02F4">
      <w:pPr>
        <w:ind w:left="142"/>
        <w:jc w:val="center"/>
        <w:rPr>
          <w:rFonts w:ascii="Arial" w:hAnsi="Arial" w:cs="Arial"/>
          <w:i/>
        </w:rPr>
      </w:pPr>
    </w:p>
    <w:p w:rsidR="00CC02F4" w:rsidRDefault="00CC02F4" w:rsidP="00CC02F4">
      <w:pPr>
        <w:ind w:left="142"/>
        <w:rPr>
          <w:rFonts w:ascii="Arial" w:hAnsi="Arial" w:cs="Arial"/>
          <w:i/>
          <w:sz w:val="20"/>
          <w:szCs w:val="20"/>
        </w:rPr>
      </w:pPr>
    </w:p>
    <w:p w:rsidR="00CC02F4" w:rsidRDefault="00CC02F4" w:rsidP="00CC02F4">
      <w:pPr>
        <w:ind w:left="142"/>
        <w:rPr>
          <w:rFonts w:ascii="Arial" w:hAnsi="Arial" w:cs="Arial"/>
          <w:i/>
          <w:sz w:val="20"/>
          <w:szCs w:val="20"/>
        </w:rPr>
      </w:pPr>
    </w:p>
    <w:p w:rsidR="00CC02F4" w:rsidRDefault="00CC02F4" w:rsidP="00CC02F4">
      <w:pPr>
        <w:ind w:left="142"/>
        <w:rPr>
          <w:rFonts w:ascii="Arial" w:hAnsi="Arial" w:cs="Arial"/>
          <w:i/>
          <w:sz w:val="20"/>
          <w:szCs w:val="20"/>
        </w:rPr>
      </w:pPr>
    </w:p>
    <w:p w:rsidR="00CC02F4" w:rsidRDefault="00CC02F4" w:rsidP="00CC02F4">
      <w:pPr>
        <w:ind w:left="142"/>
        <w:rPr>
          <w:rFonts w:ascii="Arial" w:hAnsi="Arial" w:cs="Arial"/>
          <w:i/>
          <w:sz w:val="20"/>
          <w:szCs w:val="20"/>
        </w:rPr>
      </w:pPr>
    </w:p>
    <w:p w:rsidR="00CC02F4" w:rsidRPr="0019574A" w:rsidRDefault="00CC02F4" w:rsidP="000C13FE">
      <w:pPr>
        <w:ind w:left="284" w:right="310"/>
        <w:jc w:val="right"/>
      </w:pPr>
    </w:p>
    <w:sectPr w:rsidR="00CC02F4" w:rsidRPr="0019574A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E7" w:rsidRDefault="001F39E7" w:rsidP="00DE60CB">
      <w:r>
        <w:separator/>
      </w:r>
    </w:p>
  </w:endnote>
  <w:endnote w:type="continuationSeparator" w:id="0">
    <w:p w:rsidR="001F39E7" w:rsidRDefault="001F39E7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E7" w:rsidRDefault="001F39E7" w:rsidP="00DE60CB">
      <w:r>
        <w:separator/>
      </w:r>
    </w:p>
  </w:footnote>
  <w:footnote w:type="continuationSeparator" w:id="0">
    <w:p w:rsidR="001F39E7" w:rsidRDefault="001F39E7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C029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9681" cy="98863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73" cy="988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71F14"/>
    <w:rsid w:val="00072497"/>
    <w:rsid w:val="00074BEA"/>
    <w:rsid w:val="000760A2"/>
    <w:rsid w:val="000C13FE"/>
    <w:rsid w:val="000E07CD"/>
    <w:rsid w:val="001432E7"/>
    <w:rsid w:val="00164C47"/>
    <w:rsid w:val="00171280"/>
    <w:rsid w:val="00171C9D"/>
    <w:rsid w:val="001914F0"/>
    <w:rsid w:val="0019574A"/>
    <w:rsid w:val="001F39E7"/>
    <w:rsid w:val="00220C74"/>
    <w:rsid w:val="0029253E"/>
    <w:rsid w:val="002D58A7"/>
    <w:rsid w:val="00380824"/>
    <w:rsid w:val="003D2001"/>
    <w:rsid w:val="003D24BD"/>
    <w:rsid w:val="00462844"/>
    <w:rsid w:val="004D5549"/>
    <w:rsid w:val="00524315"/>
    <w:rsid w:val="007070C1"/>
    <w:rsid w:val="007B2C32"/>
    <w:rsid w:val="007E1091"/>
    <w:rsid w:val="008A44FE"/>
    <w:rsid w:val="008B4D25"/>
    <w:rsid w:val="00907261"/>
    <w:rsid w:val="00936F15"/>
    <w:rsid w:val="00B207FD"/>
    <w:rsid w:val="00B548C5"/>
    <w:rsid w:val="00B64508"/>
    <w:rsid w:val="00BE27B6"/>
    <w:rsid w:val="00C0294E"/>
    <w:rsid w:val="00C54A9A"/>
    <w:rsid w:val="00C639D9"/>
    <w:rsid w:val="00CC02F4"/>
    <w:rsid w:val="00CE1A02"/>
    <w:rsid w:val="00D66774"/>
    <w:rsid w:val="00DB3BE9"/>
    <w:rsid w:val="00DE60CB"/>
    <w:rsid w:val="00EE2A86"/>
    <w:rsid w:val="00F23F76"/>
    <w:rsid w:val="00F32DCE"/>
    <w:rsid w:val="00F35990"/>
    <w:rsid w:val="00F506A9"/>
    <w:rsid w:val="00F635AD"/>
    <w:rsid w:val="00F71BB2"/>
    <w:rsid w:val="00F941D9"/>
    <w:rsid w:val="00FC283B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CC02F4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02F4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28BB-3A1F-429D-9BAC-9DCC9761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 </cp:lastModifiedBy>
  <cp:revision>2</cp:revision>
  <cp:lastPrinted>2015-09-10T19:34:00Z</cp:lastPrinted>
  <dcterms:created xsi:type="dcterms:W3CDTF">2016-08-05T15:11:00Z</dcterms:created>
  <dcterms:modified xsi:type="dcterms:W3CDTF">2016-08-05T15:11:00Z</dcterms:modified>
</cp:coreProperties>
</file>