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05" w:rsidRDefault="00FB0405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712468" w:rsidRDefault="00712468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FB0405" w:rsidRDefault="00FB0405" w:rsidP="00FB0405">
      <w:pPr>
        <w:ind w:left="708" w:firstLine="2352"/>
        <w:jc w:val="right"/>
        <w:rPr>
          <w:rFonts w:ascii="Calibri" w:hAnsi="Calibri" w:cs="Calibri"/>
          <w:sz w:val="20"/>
          <w:szCs w:val="20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A4294E" w:rsidRDefault="00A4294E" w:rsidP="00FB0405">
      <w:pPr>
        <w:jc w:val="center"/>
        <w:rPr>
          <w:rFonts w:ascii="Arial" w:hAnsi="Arial" w:cs="Arial"/>
        </w:rPr>
      </w:pPr>
    </w:p>
    <w:p w:rsidR="00FB0405" w:rsidRPr="000A5680" w:rsidRDefault="00FB0405" w:rsidP="00FB0405">
      <w:pPr>
        <w:jc w:val="center"/>
        <w:rPr>
          <w:rFonts w:ascii="Arial" w:hAnsi="Arial" w:cs="Arial"/>
          <w:b/>
          <w:sz w:val="22"/>
          <w:szCs w:val="22"/>
        </w:rPr>
      </w:pPr>
      <w:r w:rsidRPr="000A5680">
        <w:rPr>
          <w:rFonts w:ascii="Arial" w:hAnsi="Arial" w:cs="Arial"/>
          <w:b/>
          <w:sz w:val="22"/>
          <w:szCs w:val="22"/>
        </w:rPr>
        <w:t>PRESIDENCIA MUNICIPAL</w:t>
      </w:r>
    </w:p>
    <w:p w:rsidR="00FB0405" w:rsidRPr="000A5680" w:rsidRDefault="00FB0405" w:rsidP="00FB0405">
      <w:pPr>
        <w:jc w:val="center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Administración Municipal 2015-2018</w:t>
      </w:r>
    </w:p>
    <w:p w:rsidR="00FB0405" w:rsidRDefault="00FB0405" w:rsidP="00FB0405">
      <w:pPr>
        <w:rPr>
          <w:rFonts w:ascii="Arial" w:hAnsi="Arial" w:cs="Arial"/>
        </w:rPr>
      </w:pPr>
    </w:p>
    <w:p w:rsidR="00FB0405" w:rsidRPr="000A5680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INFORMACIÓN PROACTIVA</w:t>
      </w:r>
    </w:p>
    <w:p w:rsidR="00FB0405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A4294E" w:rsidRPr="000A5680" w:rsidRDefault="00A4294E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FB0405" w:rsidRDefault="00FB0405" w:rsidP="00FB0405">
      <w:pPr>
        <w:spacing w:before="240"/>
        <w:ind w:left="142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PUNTO NÚMERO 5</w:t>
      </w:r>
    </w:p>
    <w:p w:rsidR="00FB0405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  <w:r w:rsidRPr="000A5680">
        <w:rPr>
          <w:rFonts w:ascii="Arial" w:hAnsi="Arial" w:cs="Arial"/>
          <w:b/>
          <w:sz w:val="16"/>
          <w:szCs w:val="16"/>
          <w:u w:val="single"/>
        </w:rPr>
        <w:t xml:space="preserve">Que a la letra dice: </w:t>
      </w:r>
      <w:r w:rsidRPr="000A5680">
        <w:rPr>
          <w:rFonts w:ascii="Arial" w:hAnsi="Arial" w:cs="Arial"/>
          <w:sz w:val="20"/>
          <w:szCs w:val="20"/>
          <w:lang w:eastAsia="es-MX"/>
        </w:rPr>
        <w:t>“</w:t>
      </w:r>
      <w:r>
        <w:rPr>
          <w:rFonts w:ascii="Arial" w:hAnsi="Arial" w:cs="Arial"/>
          <w:sz w:val="20"/>
          <w:szCs w:val="20"/>
          <w:lang w:eastAsia="es-MX"/>
        </w:rPr>
        <w:t>El gasto realizado por concepto de pago de asesorías al gobierno municipal</w:t>
      </w:r>
      <w:r w:rsidRPr="000A5680">
        <w:rPr>
          <w:rFonts w:ascii="Arial" w:hAnsi="Arial" w:cs="Arial"/>
          <w:i/>
          <w:sz w:val="20"/>
          <w:szCs w:val="20"/>
        </w:rPr>
        <w:t>”.</w:t>
      </w:r>
    </w:p>
    <w:p w:rsidR="00FB0405" w:rsidRPr="000A5680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</w:p>
    <w:p w:rsidR="00FB0405" w:rsidRPr="000A5680" w:rsidRDefault="00FB0405" w:rsidP="00FB0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En apego al principio de</w:t>
      </w:r>
      <w:r>
        <w:rPr>
          <w:rFonts w:ascii="Arial" w:hAnsi="Arial" w:cs="Arial"/>
          <w:sz w:val="22"/>
          <w:szCs w:val="22"/>
        </w:rPr>
        <w:t xml:space="preserve"> máxima publicidad,</w:t>
      </w:r>
      <w:r w:rsidRPr="000A5680">
        <w:rPr>
          <w:rFonts w:ascii="Arial" w:hAnsi="Arial" w:cs="Arial"/>
          <w:sz w:val="22"/>
          <w:szCs w:val="22"/>
        </w:rPr>
        <w:t xml:space="preserve"> </w:t>
      </w:r>
      <w:r w:rsidRPr="000A5680">
        <w:rPr>
          <w:rFonts w:ascii="Arial" w:hAnsi="Arial" w:cs="Arial"/>
          <w:b/>
          <w:sz w:val="22"/>
          <w:szCs w:val="22"/>
          <w:u w:val="single"/>
        </w:rPr>
        <w:t>se declara la inexistencia</w:t>
      </w:r>
      <w:r w:rsidRPr="000A5680">
        <w:rPr>
          <w:rFonts w:ascii="Arial" w:hAnsi="Arial" w:cs="Arial"/>
          <w:sz w:val="22"/>
          <w:szCs w:val="22"/>
        </w:rPr>
        <w:t xml:space="preserve"> de la información relativa </w:t>
      </w:r>
      <w:r w:rsidRPr="000A5680">
        <w:rPr>
          <w:rFonts w:ascii="Arial" w:hAnsi="Arial" w:cs="Arial"/>
          <w:sz w:val="22"/>
          <w:szCs w:val="22"/>
          <w:lang w:eastAsia="es-MX"/>
        </w:rPr>
        <w:t>al concepto de: “</w:t>
      </w:r>
      <w:r>
        <w:rPr>
          <w:rFonts w:ascii="Arial" w:hAnsi="Arial" w:cs="Arial"/>
          <w:b/>
          <w:sz w:val="22"/>
          <w:szCs w:val="22"/>
        </w:rPr>
        <w:t>EL GASTO REALIZADO POR CONCEPTO DE PAGO DE ASESORIAS AL GOBIERNO MUNICIPAL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”, </w:t>
      </w:r>
      <w:r>
        <w:rPr>
          <w:rFonts w:ascii="Arial" w:hAnsi="Arial" w:cs="Arial"/>
          <w:sz w:val="22"/>
          <w:szCs w:val="22"/>
          <w:lang w:eastAsia="es-MX"/>
        </w:rPr>
        <w:t>en lo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que corresponde a la  Presidencia Municipal y que corresponde a</w:t>
      </w:r>
      <w:r w:rsidR="00A4294E">
        <w:rPr>
          <w:rFonts w:ascii="Arial" w:hAnsi="Arial" w:cs="Arial"/>
          <w:sz w:val="22"/>
          <w:szCs w:val="22"/>
          <w:lang w:eastAsia="es-MX"/>
        </w:rPr>
        <w:t>l numeral</w:t>
      </w:r>
      <w:r>
        <w:rPr>
          <w:rFonts w:ascii="Arial" w:hAnsi="Arial" w:cs="Arial"/>
          <w:sz w:val="22"/>
          <w:szCs w:val="22"/>
          <w:lang w:eastAsia="es-MX"/>
        </w:rPr>
        <w:t xml:space="preserve"> 5</w:t>
      </w:r>
      <w:r w:rsidR="00A4294E">
        <w:rPr>
          <w:rFonts w:ascii="Arial" w:hAnsi="Arial" w:cs="Arial"/>
          <w:sz w:val="22"/>
          <w:szCs w:val="22"/>
          <w:lang w:eastAsia="es-MX"/>
        </w:rPr>
        <w:t xml:space="preserve">, en sus apartados </w:t>
      </w:r>
      <w:r w:rsidR="00A4294E" w:rsidRPr="001B1B1D">
        <w:rPr>
          <w:rFonts w:ascii="Arial" w:hAnsi="Arial" w:cs="Arial"/>
          <w:sz w:val="22"/>
          <w:szCs w:val="22"/>
          <w:lang w:eastAsia="es-MX"/>
        </w:rPr>
        <w:t xml:space="preserve">5.1 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“Pago de asesorías (incluye fechas: día, mes y año); 5.2 “Desglosa por nombre de la empresa</w:t>
      </w:r>
      <w:r w:rsidR="001B1B1D" w:rsidRPr="001B1B1D">
        <w:rPr>
          <w:rFonts w:ascii="Arial" w:hAnsi="Arial" w:cs="Arial"/>
          <w:sz w:val="22"/>
          <w:szCs w:val="22"/>
          <w:lang w:eastAsia="es-MX"/>
        </w:rPr>
        <w:t>, institución y/o individuo y se incluye RFC”; 5.3 “El concepto de cada una de las asesorías”; 5.4 “Los resultados (informes o reportes) de las asesorías”;</w:t>
      </w:r>
      <w:r>
        <w:rPr>
          <w:rFonts w:ascii="Arial" w:hAnsi="Arial" w:cs="Arial"/>
          <w:sz w:val="22"/>
          <w:szCs w:val="22"/>
          <w:lang w:eastAsia="es-MX"/>
        </w:rPr>
        <w:t xml:space="preserve"> de la información Proactiva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, toda vez que esta Unidad Administrativa, </w:t>
      </w:r>
      <w:r>
        <w:rPr>
          <w:rFonts w:ascii="Arial" w:hAnsi="Arial" w:cs="Arial"/>
          <w:sz w:val="22"/>
          <w:szCs w:val="22"/>
          <w:lang w:eastAsia="es-MX"/>
        </w:rPr>
        <w:t xml:space="preserve">no tiene información solicitada, dado que no se ha realizado gasto 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(en lo que corresponde a los periodos de septiembre a diciembre del 2015 y de enero a </w:t>
      </w:r>
      <w:r w:rsidR="000058BD">
        <w:rPr>
          <w:rFonts w:ascii="Arial" w:hAnsi="Arial" w:cs="Arial"/>
          <w:sz w:val="22"/>
          <w:szCs w:val="22"/>
          <w:lang w:eastAsia="es-MX"/>
        </w:rPr>
        <w:t>septiembre</w:t>
      </w:r>
      <w:bookmarkStart w:id="0" w:name="_GoBack"/>
      <w:bookmarkEnd w:id="0"/>
      <w:r w:rsidRPr="000A5680">
        <w:rPr>
          <w:rFonts w:ascii="Arial" w:hAnsi="Arial" w:cs="Arial"/>
          <w:sz w:val="22"/>
          <w:szCs w:val="22"/>
          <w:lang w:eastAsia="es-MX"/>
        </w:rPr>
        <w:t xml:space="preserve"> 2016),</w:t>
      </w:r>
      <w:r>
        <w:rPr>
          <w:rFonts w:ascii="Arial" w:hAnsi="Arial" w:cs="Arial"/>
          <w:sz w:val="22"/>
          <w:szCs w:val="22"/>
          <w:lang w:eastAsia="es-MX"/>
        </w:rPr>
        <w:t xml:space="preserve"> por el concepto a que hace referencia el punto antes mencionado</w:t>
      </w:r>
      <w:r w:rsidR="00E569D2">
        <w:rPr>
          <w:rFonts w:ascii="Arial" w:hAnsi="Arial" w:cs="Arial"/>
          <w:sz w:val="22"/>
          <w:szCs w:val="22"/>
          <w:lang w:eastAsia="es-MX"/>
        </w:rPr>
        <w:t>.</w:t>
      </w:r>
    </w:p>
    <w:p w:rsidR="00FB0405" w:rsidRDefault="00FB0405" w:rsidP="00FB0405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FB0405" w:rsidRPr="0090428C" w:rsidRDefault="00FB0405" w:rsidP="00FB0405">
      <w:pPr>
        <w:ind w:left="142"/>
        <w:jc w:val="center"/>
        <w:rPr>
          <w:rFonts w:ascii="Arial" w:hAnsi="Arial" w:cs="Arial"/>
          <w:i/>
          <w:sz w:val="20"/>
          <w:szCs w:val="20"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Pr="000A5680" w:rsidRDefault="00FB0405" w:rsidP="00FB0405">
      <w:pPr>
        <w:ind w:firstLine="708"/>
        <w:rPr>
          <w:rFonts w:ascii="Calibri" w:hAnsi="Calibri" w:cs="Calibri"/>
          <w:sz w:val="20"/>
          <w:szCs w:val="20"/>
        </w:rPr>
      </w:pPr>
    </w:p>
    <w:p w:rsidR="003A7E53" w:rsidRDefault="003A7E53"/>
    <w:sectPr w:rsidR="003A7E5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2CA" w:rsidRDefault="003C42CA">
      <w:r>
        <w:separator/>
      </w:r>
    </w:p>
  </w:endnote>
  <w:endnote w:type="continuationSeparator" w:id="0">
    <w:p w:rsidR="003C42CA" w:rsidRDefault="003C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2CA" w:rsidRDefault="003C42CA">
      <w:r>
        <w:separator/>
      </w:r>
    </w:p>
  </w:footnote>
  <w:footnote w:type="continuationSeparator" w:id="0">
    <w:p w:rsidR="003C42CA" w:rsidRDefault="003C4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7E" w:rsidRPr="007C4F94" w:rsidRDefault="00FB0405" w:rsidP="00C84E0C">
    <w:pPr>
      <w:pStyle w:val="Encabezado"/>
      <w:rPr>
        <w:rFonts w:ascii="Calibri" w:hAnsi="Calibri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-1489710</wp:posOffset>
          </wp:positionH>
          <wp:positionV relativeFrom="margin">
            <wp:posOffset>-10739755</wp:posOffset>
          </wp:positionV>
          <wp:extent cx="9036685" cy="12045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685" cy="1204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-1012825</wp:posOffset>
          </wp:positionH>
          <wp:positionV relativeFrom="margin">
            <wp:posOffset>-11043920</wp:posOffset>
          </wp:positionV>
          <wp:extent cx="7607300" cy="109810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098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-1089660</wp:posOffset>
          </wp:positionH>
          <wp:positionV relativeFrom="paragraph">
            <wp:posOffset>-535940</wp:posOffset>
          </wp:positionV>
          <wp:extent cx="7684135" cy="101923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135" cy="10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0781" w:rsidRPr="0009797E" w:rsidRDefault="00FB0405" w:rsidP="0009797E">
    <w:pPr>
      <w:pStyle w:val="Encabezado"/>
    </w:pPr>
    <w:r>
      <w:rPr>
        <w:rFonts w:ascii="Calibri" w:hAnsi="Calibri" w:cs="Arial"/>
        <w:b/>
        <w:bCs/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-257175</wp:posOffset>
          </wp:positionV>
          <wp:extent cx="7698105" cy="10191750"/>
          <wp:effectExtent l="0" t="0" r="0" b="0"/>
          <wp:wrapNone/>
          <wp:docPr id="2" name="Imagen 2" descr="HOJA MEMBRETADA-CORRECTAS_Contral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CORRECTAS_Contralor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019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>
          <wp:extent cx="7602220" cy="9839960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983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05"/>
    <w:rsid w:val="000058BD"/>
    <w:rsid w:val="001B1B1D"/>
    <w:rsid w:val="003A7E53"/>
    <w:rsid w:val="003C42CA"/>
    <w:rsid w:val="006845B1"/>
    <w:rsid w:val="00712468"/>
    <w:rsid w:val="007B1455"/>
    <w:rsid w:val="009C410D"/>
    <w:rsid w:val="00A4294E"/>
    <w:rsid w:val="00E0231D"/>
    <w:rsid w:val="00E569D2"/>
    <w:rsid w:val="00FB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Sansores Tamayo Karla Esther</dc:creator>
  <cp:lastModifiedBy>Sansores Tamayo Karla Esther</cp:lastModifiedBy>
  <cp:revision>8</cp:revision>
  <dcterms:created xsi:type="dcterms:W3CDTF">2016-08-02T14:16:00Z</dcterms:created>
  <dcterms:modified xsi:type="dcterms:W3CDTF">2016-10-14T16:08:00Z</dcterms:modified>
</cp:coreProperties>
</file>