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A2" w:rsidRDefault="000760A2">
      <w:pPr>
        <w:rPr>
          <w:lang w:val="es-MX"/>
        </w:rPr>
      </w:pPr>
      <w:bookmarkStart w:id="0" w:name="_GoBack"/>
      <w:bookmarkEnd w:id="0"/>
    </w:p>
    <w:p w:rsidR="00AA2500" w:rsidRDefault="00AA2500">
      <w:pPr>
        <w:rPr>
          <w:lang w:val="es-MX"/>
        </w:rPr>
      </w:pPr>
    </w:p>
    <w:p w:rsidR="00AA2500" w:rsidRDefault="00AA2500">
      <w:pPr>
        <w:rPr>
          <w:lang w:val="es-MX"/>
        </w:rPr>
      </w:pPr>
    </w:p>
    <w:p w:rsidR="006969E4" w:rsidRDefault="006969E4">
      <w:pPr>
        <w:rPr>
          <w:lang w:val="es-MX"/>
        </w:rPr>
      </w:pPr>
    </w:p>
    <w:p w:rsidR="007747A8" w:rsidRDefault="007747A8">
      <w:pPr>
        <w:rPr>
          <w:lang w:val="es-MX"/>
        </w:rPr>
      </w:pPr>
    </w:p>
    <w:p w:rsidR="00F855C7" w:rsidRDefault="00F855C7" w:rsidP="00F855C7">
      <w:pPr>
        <w:ind w:left="142"/>
        <w:rPr>
          <w:rFonts w:ascii="Exo 2 Extra Light" w:hAnsi="Exo 2 Extra Light" w:cs="Arial"/>
          <w:b/>
        </w:rPr>
      </w:pPr>
    </w:p>
    <w:p w:rsidR="00F855C7" w:rsidRPr="005004C2" w:rsidRDefault="00F855C7" w:rsidP="00F855C7">
      <w:pPr>
        <w:jc w:val="center"/>
        <w:rPr>
          <w:rFonts w:ascii="Exo 2 Extra Light" w:hAnsi="Exo 2 Extra Light" w:cs="Arial"/>
          <w:b/>
        </w:rPr>
      </w:pPr>
      <w:r w:rsidRPr="005004C2">
        <w:rPr>
          <w:rFonts w:ascii="Exo 2 Extra Light" w:hAnsi="Exo 2 Extra Light" w:cs="Arial"/>
          <w:b/>
        </w:rPr>
        <w:t>SECRETARÍA MUNICIPAL</w:t>
      </w:r>
    </w:p>
    <w:p w:rsidR="00F855C7" w:rsidRPr="005004C2" w:rsidRDefault="00F855C7" w:rsidP="00F855C7">
      <w:pPr>
        <w:jc w:val="center"/>
        <w:rPr>
          <w:rFonts w:ascii="Exo 2 Extra Light" w:hAnsi="Exo 2 Extra Light" w:cs="Arial"/>
          <w:b/>
        </w:rPr>
      </w:pPr>
      <w:r w:rsidRPr="005004C2">
        <w:rPr>
          <w:rFonts w:ascii="Exo 2 Extra Light" w:hAnsi="Exo 2 Extra Light" w:cs="Arial"/>
          <w:b/>
        </w:rPr>
        <w:t>Administración Municipal 2015-2018</w:t>
      </w:r>
    </w:p>
    <w:p w:rsidR="00F855C7" w:rsidRPr="005004C2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5004C2" w:rsidRDefault="004A7B57" w:rsidP="000D727E">
      <w:pPr>
        <w:ind w:left="142"/>
        <w:jc w:val="center"/>
        <w:rPr>
          <w:rFonts w:ascii="Exo 2 Extra Light" w:hAnsi="Exo 2 Extra Light" w:cs="Arial"/>
          <w:b/>
          <w:sz w:val="28"/>
          <w:szCs w:val="28"/>
        </w:rPr>
      </w:pPr>
      <w:r w:rsidRPr="005004C2">
        <w:rPr>
          <w:rFonts w:ascii="Exo 2 Extra Light" w:hAnsi="Exo 2 Extra Light" w:cs="Arial"/>
          <w:b/>
          <w:sz w:val="28"/>
          <w:szCs w:val="28"/>
        </w:rPr>
        <w:t>Fracción II</w:t>
      </w:r>
      <w:r w:rsidR="00234FE8" w:rsidRPr="005004C2">
        <w:rPr>
          <w:rFonts w:ascii="Exo 2 Extra Light" w:hAnsi="Exo 2 Extra Light" w:cs="Arial"/>
          <w:b/>
          <w:sz w:val="28"/>
          <w:szCs w:val="28"/>
        </w:rPr>
        <w:t>I</w:t>
      </w:r>
      <w:r w:rsidR="00F855C7" w:rsidRPr="005004C2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0D727E" w:rsidRPr="005004C2">
        <w:rPr>
          <w:rFonts w:ascii="Exo 2 Extra Light" w:hAnsi="Exo 2 Extra Light" w:cs="Arial"/>
          <w:b/>
          <w:sz w:val="28"/>
          <w:szCs w:val="28"/>
        </w:rPr>
        <w:t>–</w:t>
      </w:r>
      <w:r w:rsidR="00234FE8" w:rsidRPr="005004C2">
        <w:rPr>
          <w:rFonts w:ascii="Exo 2 Extra Light" w:hAnsi="Exo 2 Extra Light" w:cs="Arial"/>
          <w:b/>
          <w:sz w:val="28"/>
          <w:szCs w:val="28"/>
        </w:rPr>
        <w:t xml:space="preserve"> </w:t>
      </w:r>
      <w:r w:rsidR="00DC22E5" w:rsidRPr="005004C2">
        <w:rPr>
          <w:rFonts w:ascii="Exo 2 Extra Light" w:hAnsi="Exo 2 Extra Light" w:cs="Arial"/>
          <w:b/>
          <w:sz w:val="28"/>
          <w:szCs w:val="28"/>
        </w:rPr>
        <w:t>“</w:t>
      </w:r>
      <w:r w:rsidR="000D727E" w:rsidRPr="005004C2">
        <w:rPr>
          <w:rFonts w:ascii="Exo 2 Extra Light" w:hAnsi="Exo 2 Extra Light" w:cs="Arial"/>
          <w:b/>
          <w:sz w:val="28"/>
          <w:szCs w:val="28"/>
        </w:rPr>
        <w:t>Representación o Viáticos de</w:t>
      </w:r>
      <w:r w:rsidR="00234FE8" w:rsidRPr="005004C2">
        <w:rPr>
          <w:rFonts w:ascii="Exo 2 Extra Light" w:hAnsi="Exo 2 Extra Light" w:cs="Arial"/>
          <w:b/>
          <w:sz w:val="28"/>
          <w:szCs w:val="28"/>
        </w:rPr>
        <w:t xml:space="preserve"> su cuerpo Edilicio</w:t>
      </w:r>
      <w:r w:rsidR="00F855C7" w:rsidRPr="005004C2">
        <w:rPr>
          <w:rFonts w:ascii="Exo 2 Extra Light" w:hAnsi="Exo 2 Extra Light" w:cs="Arial"/>
          <w:b/>
          <w:sz w:val="28"/>
          <w:szCs w:val="28"/>
        </w:rPr>
        <w:t>”</w:t>
      </w:r>
    </w:p>
    <w:p w:rsidR="00F855C7" w:rsidRPr="005004C2" w:rsidRDefault="00F855C7" w:rsidP="00F855C7">
      <w:pPr>
        <w:ind w:left="142"/>
        <w:jc w:val="center"/>
        <w:rPr>
          <w:rFonts w:ascii="Exo 2 Extra Light" w:hAnsi="Exo 2 Extra Light" w:cs="Arial"/>
          <w:b/>
        </w:rPr>
      </w:pPr>
    </w:p>
    <w:p w:rsidR="00F855C7" w:rsidRPr="005004C2" w:rsidRDefault="00F855C7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5004C2">
        <w:rPr>
          <w:rFonts w:ascii="Exo 2 Extra Light" w:hAnsi="Exo 2 Extra Light" w:cs="Arial"/>
          <w:b/>
          <w:sz w:val="16"/>
          <w:szCs w:val="16"/>
          <w:u w:val="single"/>
        </w:rPr>
        <w:t xml:space="preserve">Que a la letra dice: </w:t>
      </w:r>
      <w:r w:rsidRPr="005004C2">
        <w:rPr>
          <w:rFonts w:ascii="Exo 2 Extra Light" w:hAnsi="Exo 2 Extra Light" w:cs="Arial"/>
          <w:sz w:val="18"/>
          <w:szCs w:val="18"/>
          <w:lang w:eastAsia="es-MX"/>
        </w:rPr>
        <w:t>“</w:t>
      </w:r>
      <w:r w:rsidR="000D727E"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El Gobierno Municipal tiene a la vista de toda persona en formato abierto, accesible y electrónico información sobre representaciones o viáticos de </w:t>
      </w:r>
      <w:r w:rsidR="00234FE8"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 su cuerpo Edilicio </w:t>
      </w:r>
      <w:r w:rsidR="000D727E" w:rsidRPr="005004C2">
        <w:rPr>
          <w:rFonts w:ascii="Exo 2 Extra Light" w:hAnsi="Exo 2 Extra Light" w:cs="Arial"/>
          <w:sz w:val="18"/>
          <w:szCs w:val="18"/>
          <w:lang w:eastAsia="es-MX"/>
        </w:rPr>
        <w:t>(Directores/Secretarios, primer nivel) y está actualizada al menos al trimestre inmediato anterior de vigencia.</w:t>
      </w:r>
      <w:r w:rsidR="00B46D9A" w:rsidRPr="005004C2">
        <w:rPr>
          <w:rFonts w:ascii="Exo 2 Extra Light" w:hAnsi="Exo 2 Extra Light" w:cs="Arial"/>
          <w:i/>
          <w:sz w:val="18"/>
          <w:szCs w:val="18"/>
        </w:rPr>
        <w:t>”</w:t>
      </w:r>
    </w:p>
    <w:p w:rsidR="00B46D9A" w:rsidRPr="005004C2" w:rsidRDefault="00201881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5004C2">
        <w:rPr>
          <w:rFonts w:ascii="Exo 2 Extra Light" w:hAnsi="Exo 2 Extra Light" w:cs="Arial"/>
          <w:i/>
          <w:sz w:val="18"/>
          <w:szCs w:val="18"/>
        </w:rPr>
        <w:t>3</w:t>
      </w:r>
      <w:r w:rsidR="00B46D9A" w:rsidRPr="005004C2">
        <w:rPr>
          <w:rFonts w:ascii="Exo 2 Extra Light" w:hAnsi="Exo 2 Extra Light" w:cs="Arial"/>
          <w:i/>
          <w:sz w:val="18"/>
          <w:szCs w:val="18"/>
        </w:rPr>
        <w:t>.1 En forma global.</w:t>
      </w:r>
    </w:p>
    <w:p w:rsidR="00B46D9A" w:rsidRPr="005004C2" w:rsidRDefault="00201881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5004C2">
        <w:rPr>
          <w:rFonts w:ascii="Exo 2 Extra Light" w:hAnsi="Exo 2 Extra Light" w:cs="Arial"/>
          <w:i/>
          <w:sz w:val="18"/>
          <w:szCs w:val="18"/>
        </w:rPr>
        <w:t>3</w:t>
      </w:r>
      <w:r w:rsidR="00B46D9A" w:rsidRPr="005004C2">
        <w:rPr>
          <w:rFonts w:ascii="Exo 2 Extra Light" w:hAnsi="Exo 2 Extra Light" w:cs="Arial"/>
          <w:i/>
          <w:sz w:val="18"/>
          <w:szCs w:val="18"/>
        </w:rPr>
        <w:t>.2 Desglosa por Individuo.</w:t>
      </w:r>
    </w:p>
    <w:p w:rsidR="00B46D9A" w:rsidRPr="005004C2" w:rsidRDefault="00201881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  <w:r w:rsidRPr="005004C2">
        <w:rPr>
          <w:rFonts w:ascii="Exo 2 Extra Light" w:hAnsi="Exo 2 Extra Light" w:cs="Arial"/>
          <w:i/>
          <w:sz w:val="18"/>
          <w:szCs w:val="18"/>
        </w:rPr>
        <w:t>3</w:t>
      </w:r>
      <w:r w:rsidR="00B46D9A" w:rsidRPr="005004C2">
        <w:rPr>
          <w:rFonts w:ascii="Exo 2 Extra Light" w:hAnsi="Exo 2 Extra Light" w:cs="Arial"/>
          <w:i/>
          <w:sz w:val="18"/>
          <w:szCs w:val="18"/>
        </w:rPr>
        <w:t>.3 Desglosa por viaje realizado.</w:t>
      </w:r>
    </w:p>
    <w:p w:rsidR="00B46D9A" w:rsidRPr="005004C2" w:rsidRDefault="00B46D9A" w:rsidP="00F855C7">
      <w:pPr>
        <w:spacing w:before="240"/>
        <w:ind w:left="142"/>
        <w:jc w:val="both"/>
        <w:rPr>
          <w:rFonts w:ascii="Exo 2 Extra Light" w:hAnsi="Exo 2 Extra Light" w:cs="Arial"/>
          <w:i/>
          <w:sz w:val="18"/>
          <w:szCs w:val="18"/>
        </w:rPr>
      </w:pPr>
    </w:p>
    <w:p w:rsidR="005004C2" w:rsidRPr="005004C2" w:rsidRDefault="00B46D9A" w:rsidP="005004C2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5004C2">
        <w:rPr>
          <w:rFonts w:ascii="Exo 2 Extra Light" w:hAnsi="Exo 2 Extra Light" w:cs="Arial"/>
          <w:sz w:val="18"/>
          <w:szCs w:val="18"/>
          <w:lang w:eastAsia="es-MX"/>
        </w:rPr>
        <w:t>Se le comunica que después de haber realizado los trámites internos necesarios para localizar la información solicitada y la búsqueda exhaustiva en los archivos físicos y electrónicos que conforman los expedientes relativos, los cuales integran la documentación inherente a este Despacho de Secretaría</w:t>
      </w:r>
      <w:r w:rsidR="00FC3212">
        <w:rPr>
          <w:rFonts w:ascii="Exo 2 Extra Light" w:hAnsi="Exo 2 Extra Light" w:cs="Arial"/>
          <w:sz w:val="18"/>
          <w:szCs w:val="18"/>
          <w:lang w:eastAsia="es-MX"/>
        </w:rPr>
        <w:t xml:space="preserve"> y su Cuerpo Edilicio</w:t>
      </w:r>
      <w:r w:rsidR="005004C2" w:rsidRPr="005004C2">
        <w:rPr>
          <w:rFonts w:ascii="Exo 2 Extra Light" w:hAnsi="Exo 2 Extra Light" w:cs="Arial"/>
          <w:sz w:val="18"/>
          <w:szCs w:val="18"/>
          <w:lang w:eastAsia="es-MX"/>
        </w:rPr>
        <w:t>, debido que estas Unidades Administrativas, no han recibido, realizado, tramitado, generado, otorgado, aprobado o autorizado ningún documento que corresponda a la información peticionada</w:t>
      </w:r>
      <w:r w:rsidR="005004C2">
        <w:rPr>
          <w:rFonts w:ascii="Exo 2 Extra Light" w:hAnsi="Exo 2 Extra Light" w:cs="Arial"/>
          <w:sz w:val="18"/>
          <w:szCs w:val="18"/>
          <w:lang w:eastAsia="es-MX"/>
        </w:rPr>
        <w:t>,</w:t>
      </w:r>
      <w:r w:rsidR="005004C2"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 en el período del 1 de Septiembre </w:t>
      </w:r>
      <w:r w:rsidR="003338C6">
        <w:rPr>
          <w:rFonts w:ascii="Exo 2 Extra Light" w:hAnsi="Exo 2 Extra Light" w:cs="Arial"/>
          <w:sz w:val="18"/>
          <w:szCs w:val="18"/>
          <w:lang w:eastAsia="es-MX"/>
        </w:rPr>
        <w:t xml:space="preserve">2015 </w:t>
      </w:r>
      <w:r w:rsidR="00FC3212">
        <w:rPr>
          <w:rFonts w:ascii="Exo 2 Extra Light" w:hAnsi="Exo 2 Extra Light" w:cs="Arial"/>
          <w:sz w:val="18"/>
          <w:szCs w:val="18"/>
          <w:lang w:eastAsia="es-MX"/>
        </w:rPr>
        <w:t>al 31 de Jul</w:t>
      </w:r>
      <w:r w:rsidR="005004C2" w:rsidRPr="005004C2">
        <w:rPr>
          <w:rFonts w:ascii="Exo 2 Extra Light" w:hAnsi="Exo 2 Extra Light" w:cs="Arial"/>
          <w:sz w:val="18"/>
          <w:szCs w:val="18"/>
          <w:lang w:eastAsia="es-MX"/>
        </w:rPr>
        <w:t>io 2016.</w:t>
      </w:r>
    </w:p>
    <w:p w:rsidR="005004C2" w:rsidRPr="005004C2" w:rsidRDefault="005004C2" w:rsidP="005004C2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</w:p>
    <w:p w:rsidR="00B46D9A" w:rsidRPr="005004C2" w:rsidRDefault="00B46D9A" w:rsidP="00B46D9A">
      <w:pPr>
        <w:autoSpaceDE w:val="0"/>
        <w:autoSpaceDN w:val="0"/>
        <w:adjustRightInd w:val="0"/>
        <w:jc w:val="both"/>
        <w:rPr>
          <w:rFonts w:ascii="Exo 2 Extra Light" w:hAnsi="Exo 2 Extra Light" w:cs="Arial"/>
          <w:sz w:val="18"/>
          <w:szCs w:val="18"/>
          <w:lang w:eastAsia="es-MX"/>
        </w:rPr>
      </w:pPr>
      <w:r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Por lo anteriormente señalado, con fundamento en el </w:t>
      </w:r>
      <w:r w:rsidRPr="005004C2">
        <w:rPr>
          <w:rFonts w:ascii="Exo 2 Extra Light" w:hAnsi="Exo 2 Extra Light" w:cs="Arial"/>
          <w:b/>
          <w:sz w:val="18"/>
          <w:szCs w:val="18"/>
          <w:lang w:eastAsia="es-MX"/>
        </w:rPr>
        <w:t>artículo 20</w:t>
      </w:r>
      <w:r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 de Ley General de Transparencia y Acceso a la Información Pública, se declara </w:t>
      </w:r>
      <w:r w:rsidR="00FF285E"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la </w:t>
      </w:r>
      <w:r w:rsidR="00FF285E" w:rsidRPr="005004C2">
        <w:rPr>
          <w:rFonts w:ascii="Exo 2 Extra Light" w:hAnsi="Exo 2 Extra Light" w:cs="Arial"/>
          <w:b/>
          <w:sz w:val="18"/>
          <w:szCs w:val="18"/>
          <w:lang w:eastAsia="es-MX"/>
        </w:rPr>
        <w:t>inexistencia</w:t>
      </w:r>
      <w:r w:rsidR="00FF285E" w:rsidRPr="005004C2">
        <w:rPr>
          <w:rFonts w:ascii="Exo 2 Extra Light" w:hAnsi="Exo 2 Extra Light" w:cs="Arial"/>
          <w:sz w:val="18"/>
          <w:szCs w:val="18"/>
          <w:lang w:eastAsia="es-MX"/>
        </w:rPr>
        <w:t xml:space="preserve"> de la información Solicitada</w:t>
      </w:r>
      <w:r w:rsidRPr="005004C2">
        <w:rPr>
          <w:rFonts w:ascii="Exo 2 Extra Light" w:hAnsi="Exo 2 Extra Light" w:cs="Arial"/>
          <w:sz w:val="18"/>
          <w:szCs w:val="18"/>
          <w:lang w:eastAsia="es-MX"/>
        </w:rPr>
        <w:t>.</w:t>
      </w:r>
    </w:p>
    <w:p w:rsidR="004A7B57" w:rsidRPr="005004C2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Pr="005004C2" w:rsidRDefault="004A7B57" w:rsidP="00F855C7">
      <w:pPr>
        <w:contextualSpacing/>
        <w:jc w:val="both"/>
        <w:rPr>
          <w:rFonts w:ascii="Exo 2 Extra Light" w:hAnsi="Exo 2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4A7B57" w:rsidRDefault="004A7B57" w:rsidP="00F855C7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F855C7" w:rsidRPr="00F243ED" w:rsidRDefault="00F855C7" w:rsidP="00F855C7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b/>
          <w:i/>
        </w:rPr>
      </w:pPr>
    </w:p>
    <w:p w:rsidR="00F855C7" w:rsidRPr="00F243ED" w:rsidRDefault="00F855C7" w:rsidP="00F855C7">
      <w:pPr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F855C7" w:rsidRPr="00F243ED" w:rsidRDefault="00F855C7" w:rsidP="00F855C7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291442" w:rsidRDefault="00291442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Default="00E0073E" w:rsidP="00D3278B">
      <w:pPr>
        <w:tabs>
          <w:tab w:val="left" w:pos="1080"/>
          <w:tab w:val="center" w:pos="4535"/>
        </w:tabs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E0073E" w:rsidRPr="00D3278B" w:rsidRDefault="00E0073E" w:rsidP="00D3278B">
      <w:pPr>
        <w:tabs>
          <w:tab w:val="left" w:pos="1080"/>
          <w:tab w:val="center" w:pos="4535"/>
        </w:tabs>
        <w:jc w:val="center"/>
      </w:pPr>
    </w:p>
    <w:sectPr w:rsidR="00E0073E" w:rsidRPr="00D3278B" w:rsidSect="000760A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7F" w:rsidRDefault="009F6F7F" w:rsidP="00737E98">
      <w:r>
        <w:separator/>
      </w:r>
    </w:p>
  </w:endnote>
  <w:endnote w:type="continuationSeparator" w:id="0">
    <w:p w:rsidR="009F6F7F" w:rsidRDefault="009F6F7F" w:rsidP="007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 Extra Light">
    <w:altName w:val="Courier New"/>
    <w:panose1 w:val="00000300000000000000"/>
    <w:charset w:val="00"/>
    <w:family w:val="auto"/>
    <w:pitch w:val="variable"/>
    <w:sig w:usb0="00000207" w:usb1="00000000" w:usb2="00000000" w:usb3="00000000" w:csb0="00000097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7F" w:rsidRDefault="009F6F7F" w:rsidP="00737E98">
      <w:r>
        <w:separator/>
      </w:r>
    </w:p>
  </w:footnote>
  <w:footnote w:type="continuationSeparator" w:id="0">
    <w:p w:rsidR="009F6F7F" w:rsidRDefault="009F6F7F" w:rsidP="00737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1F3" w:rsidRDefault="004E65D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34300" cy="1000887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597" cy="10009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98"/>
    <w:rsid w:val="00024547"/>
    <w:rsid w:val="00047AE4"/>
    <w:rsid w:val="00055C4A"/>
    <w:rsid w:val="000760A2"/>
    <w:rsid w:val="000A0011"/>
    <w:rsid w:val="000D5BFC"/>
    <w:rsid w:val="000D727E"/>
    <w:rsid w:val="00104D2A"/>
    <w:rsid w:val="001606FC"/>
    <w:rsid w:val="001640DB"/>
    <w:rsid w:val="001701FE"/>
    <w:rsid w:val="00201881"/>
    <w:rsid w:val="00234FE8"/>
    <w:rsid w:val="00235796"/>
    <w:rsid w:val="002375DF"/>
    <w:rsid w:val="00252323"/>
    <w:rsid w:val="00271F91"/>
    <w:rsid w:val="0027248B"/>
    <w:rsid w:val="00291442"/>
    <w:rsid w:val="002A4331"/>
    <w:rsid w:val="002B2BC9"/>
    <w:rsid w:val="002D3877"/>
    <w:rsid w:val="002E6BCD"/>
    <w:rsid w:val="002F7BC8"/>
    <w:rsid w:val="003052D3"/>
    <w:rsid w:val="00332435"/>
    <w:rsid w:val="003338C6"/>
    <w:rsid w:val="00356966"/>
    <w:rsid w:val="003672E5"/>
    <w:rsid w:val="0036766E"/>
    <w:rsid w:val="003751F3"/>
    <w:rsid w:val="00380F32"/>
    <w:rsid w:val="00397AE5"/>
    <w:rsid w:val="003A5964"/>
    <w:rsid w:val="003D6A94"/>
    <w:rsid w:val="00406107"/>
    <w:rsid w:val="0040799A"/>
    <w:rsid w:val="00432069"/>
    <w:rsid w:val="004613FD"/>
    <w:rsid w:val="00464665"/>
    <w:rsid w:val="00467DAC"/>
    <w:rsid w:val="004A7B57"/>
    <w:rsid w:val="004B4255"/>
    <w:rsid w:val="004D4381"/>
    <w:rsid w:val="004E409C"/>
    <w:rsid w:val="004E65DE"/>
    <w:rsid w:val="005004C2"/>
    <w:rsid w:val="0052164E"/>
    <w:rsid w:val="00526DC8"/>
    <w:rsid w:val="00532D99"/>
    <w:rsid w:val="005444D7"/>
    <w:rsid w:val="005555C2"/>
    <w:rsid w:val="005E31EB"/>
    <w:rsid w:val="005F233C"/>
    <w:rsid w:val="00612E55"/>
    <w:rsid w:val="00633D82"/>
    <w:rsid w:val="006860CB"/>
    <w:rsid w:val="006969E4"/>
    <w:rsid w:val="00737E98"/>
    <w:rsid w:val="0074228D"/>
    <w:rsid w:val="007504EB"/>
    <w:rsid w:val="00751452"/>
    <w:rsid w:val="00765BDD"/>
    <w:rsid w:val="007747A8"/>
    <w:rsid w:val="007A6D13"/>
    <w:rsid w:val="007E7DB3"/>
    <w:rsid w:val="008307CF"/>
    <w:rsid w:val="008734B1"/>
    <w:rsid w:val="008A15B9"/>
    <w:rsid w:val="008F1F91"/>
    <w:rsid w:val="00926B1B"/>
    <w:rsid w:val="00944978"/>
    <w:rsid w:val="0094533C"/>
    <w:rsid w:val="00945B38"/>
    <w:rsid w:val="009854A5"/>
    <w:rsid w:val="009950B6"/>
    <w:rsid w:val="009A7B9F"/>
    <w:rsid w:val="009F6F7F"/>
    <w:rsid w:val="00A5520A"/>
    <w:rsid w:val="00A561AF"/>
    <w:rsid w:val="00AA2500"/>
    <w:rsid w:val="00AA3722"/>
    <w:rsid w:val="00AE04E2"/>
    <w:rsid w:val="00AE4224"/>
    <w:rsid w:val="00B062AF"/>
    <w:rsid w:val="00B11814"/>
    <w:rsid w:val="00B13CDC"/>
    <w:rsid w:val="00B374D3"/>
    <w:rsid w:val="00B46D9A"/>
    <w:rsid w:val="00B47044"/>
    <w:rsid w:val="00B73BAC"/>
    <w:rsid w:val="00B84358"/>
    <w:rsid w:val="00BA6697"/>
    <w:rsid w:val="00BC75A1"/>
    <w:rsid w:val="00BD4205"/>
    <w:rsid w:val="00BD57ED"/>
    <w:rsid w:val="00BF25C9"/>
    <w:rsid w:val="00C055B6"/>
    <w:rsid w:val="00C31DC2"/>
    <w:rsid w:val="00C7672D"/>
    <w:rsid w:val="00CB310D"/>
    <w:rsid w:val="00D3278B"/>
    <w:rsid w:val="00D53FBB"/>
    <w:rsid w:val="00D57B37"/>
    <w:rsid w:val="00D6607A"/>
    <w:rsid w:val="00D815E9"/>
    <w:rsid w:val="00DB4A54"/>
    <w:rsid w:val="00DC22E5"/>
    <w:rsid w:val="00E0073E"/>
    <w:rsid w:val="00E02759"/>
    <w:rsid w:val="00E31A22"/>
    <w:rsid w:val="00E63353"/>
    <w:rsid w:val="00E72C97"/>
    <w:rsid w:val="00EA5FDD"/>
    <w:rsid w:val="00EA604F"/>
    <w:rsid w:val="00EE7AF2"/>
    <w:rsid w:val="00EF48FD"/>
    <w:rsid w:val="00F12B98"/>
    <w:rsid w:val="00F217F4"/>
    <w:rsid w:val="00F61086"/>
    <w:rsid w:val="00F833FA"/>
    <w:rsid w:val="00F855C7"/>
    <w:rsid w:val="00FA6963"/>
    <w:rsid w:val="00FC14AA"/>
    <w:rsid w:val="00FC321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E98"/>
  </w:style>
  <w:style w:type="paragraph" w:styleId="Piedepgina">
    <w:name w:val="footer"/>
    <w:basedOn w:val="Normal"/>
    <w:link w:val="PiedepginaCar"/>
    <w:uiPriority w:val="99"/>
    <w:unhideWhenUsed/>
    <w:rsid w:val="00737E9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E98"/>
  </w:style>
  <w:style w:type="paragraph" w:styleId="Textodeglobo">
    <w:name w:val="Balloon Text"/>
    <w:basedOn w:val="Normal"/>
    <w:link w:val="TextodegloboCar"/>
    <w:uiPriority w:val="99"/>
    <w:semiHidden/>
    <w:unhideWhenUsed/>
    <w:rsid w:val="00737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E98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D3278B"/>
    <w:pPr>
      <w:jc w:val="both"/>
    </w:pPr>
    <w:rPr>
      <w:rFonts w:ascii="Arial" w:eastAsia="Cambria" w:hAnsi="Arial" w:cs="Arial"/>
      <w:sz w:val="22"/>
      <w:szCs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78B"/>
    <w:rPr>
      <w:rFonts w:ascii="Arial" w:eastAsia="Cambria" w:hAnsi="Arial" w:cs="Arial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A7B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Interna</dc:creator>
  <cp:lastModifiedBy>Cauich Briceño Zoila Beatriz</cp:lastModifiedBy>
  <cp:revision>2</cp:revision>
  <cp:lastPrinted>2016-03-03T20:41:00Z</cp:lastPrinted>
  <dcterms:created xsi:type="dcterms:W3CDTF">2016-08-31T13:40:00Z</dcterms:created>
  <dcterms:modified xsi:type="dcterms:W3CDTF">2016-08-31T13:40:00Z</dcterms:modified>
</cp:coreProperties>
</file>