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B6" w:rsidRPr="00F243ED" w:rsidRDefault="000327B6" w:rsidP="000327B6">
      <w:pPr>
        <w:spacing w:after="0"/>
        <w:jc w:val="center"/>
        <w:rPr>
          <w:rFonts w:ascii="Exo 2.0 Extra Light" w:hAnsi="Exo 2.0 Extra Light" w:cs="Arial"/>
        </w:rPr>
      </w:pPr>
      <w:bookmarkStart w:id="0" w:name="_GoBack"/>
      <w:bookmarkEnd w:id="0"/>
      <w:r>
        <w:rPr>
          <w:rFonts w:ascii="Exo 2.0 Extra Light" w:hAnsi="Exo 2.0 Extra Light" w:cs="Arial"/>
        </w:rPr>
        <w:t>DIRECCIÓN DE DESARROLLO HUMANO</w:t>
      </w:r>
    </w:p>
    <w:p w:rsidR="000327B6" w:rsidRPr="00F243ED" w:rsidRDefault="000327B6" w:rsidP="000327B6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0327B6" w:rsidRPr="009F5222" w:rsidRDefault="000327B6" w:rsidP="000327B6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0327B6" w:rsidRDefault="000327B6" w:rsidP="000327B6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0327B6" w:rsidRPr="009F5222" w:rsidRDefault="000327B6" w:rsidP="000327B6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BLOQUE SOBRE CONSEJOS</w:t>
      </w:r>
    </w:p>
    <w:p w:rsidR="000327B6" w:rsidRPr="0076535E" w:rsidRDefault="000327B6" w:rsidP="000327B6">
      <w:pPr>
        <w:spacing w:before="240"/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AE4398">
        <w:rPr>
          <w:rFonts w:ascii="Exo 2.0 Extra Light" w:hAnsi="Exo 2.0 Extra Light" w:cs="Arial"/>
          <w:sz w:val="18"/>
          <w:szCs w:val="18"/>
          <w:lang w:eastAsia="es-MX"/>
        </w:rPr>
        <w:t>35</w:t>
      </w:r>
      <w:r w:rsidRPr="0076535E">
        <w:rPr>
          <w:rFonts w:ascii="Exo 2.0 Extra Light" w:hAnsi="Exo 2.0 Extra Light" w:cs="Arial"/>
          <w:sz w:val="18"/>
          <w:szCs w:val="18"/>
          <w:lang w:eastAsia="es-MX"/>
        </w:rPr>
        <w:t xml:space="preserve">. El gobierno municipal tiene a la vista de toda persona en formato abierto, accesible y electrónico información sobre </w:t>
      </w:r>
      <w:r w:rsidR="00AE4398">
        <w:rPr>
          <w:rFonts w:ascii="Exo 2.0 Extra Light" w:hAnsi="Exo 2.0 Extra Light" w:cs="Arial"/>
          <w:b/>
          <w:sz w:val="18"/>
          <w:szCs w:val="18"/>
          <w:lang w:eastAsia="es-MX"/>
        </w:rPr>
        <w:t>si se establece en los reglamentos del o los Consejos/Comités Municipales que las sesiones ordinarias y extraordinarias sean públicas (con acceso para el ciudadano):</w:t>
      </w:r>
    </w:p>
    <w:p w:rsidR="000327B6" w:rsidRPr="009F5222" w:rsidRDefault="00AE4398" w:rsidP="000327B6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>
        <w:rPr>
          <w:rFonts w:ascii="Exo 2.0 Extra Light" w:hAnsi="Exo 2.0 Extra Light" w:cs="Arial"/>
          <w:b/>
          <w:sz w:val="18"/>
          <w:szCs w:val="18"/>
          <w:lang w:eastAsia="es-MX"/>
        </w:rPr>
        <w:t>35</w:t>
      </w:r>
      <w:r w:rsidR="000327B6" w:rsidRPr="0076535E">
        <w:rPr>
          <w:rFonts w:ascii="Exo 2.0 Extra Light" w:hAnsi="Exo 2.0 Extra Light" w:cs="Arial"/>
          <w:b/>
          <w:sz w:val="18"/>
          <w:szCs w:val="18"/>
          <w:lang w:val="es-ES" w:eastAsia="es-MX"/>
        </w:rPr>
        <w:t>.1 Al menos el 80% de los Consejos/Comités cumple con lo que se pide</w:t>
      </w:r>
      <w:r w:rsidR="000327B6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0327B6" w:rsidRPr="00CA5C3F" w:rsidRDefault="00E75294" w:rsidP="0003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Exo 2.0 Extra Light" w:hAnsi="Exo 2.0 Extra Light" w:cs="Arial"/>
        </w:rPr>
      </w:pPr>
      <w:r>
        <w:rPr>
          <w:rFonts w:ascii="Exo 2.0 Extra Light" w:hAnsi="Exo 2.0 Extra Light" w:cs="Arial"/>
          <w:sz w:val="20"/>
          <w:szCs w:val="20"/>
        </w:rPr>
        <w:t>Con fundamento en el artículo 70 fracción XLVI</w:t>
      </w:r>
      <w:r w:rsidRPr="004465C6">
        <w:rPr>
          <w:rFonts w:ascii="Exo 2.0 Extra Light" w:hAnsi="Exo 2.0 Extra Light" w:cs="Arial"/>
          <w:sz w:val="20"/>
          <w:szCs w:val="20"/>
        </w:rPr>
        <w:t xml:space="preserve"> de Ley General de Transparencia y Acceso a la Información Pública, </w:t>
      </w:r>
      <w:r w:rsidRPr="004465C6">
        <w:rPr>
          <w:rFonts w:ascii="Exo 2.0 Extra Light" w:hAnsi="Exo 2.0 Extra Light" w:cs="Arial"/>
          <w:b/>
          <w:sz w:val="20"/>
          <w:szCs w:val="20"/>
          <w:u w:val="single"/>
        </w:rPr>
        <w:t>se declara la inexistencia</w:t>
      </w:r>
      <w:r w:rsidRPr="004465C6">
        <w:rPr>
          <w:rFonts w:ascii="Exo 2.0 Extra Light" w:hAnsi="Exo 2.0 Extra Light" w:cs="Arial"/>
        </w:rPr>
        <w:t xml:space="preserve">, </w:t>
      </w:r>
      <w:r w:rsidRPr="0076535E">
        <w:rPr>
          <w:rFonts w:ascii="Exo 2.0 Extra Light" w:hAnsi="Exo 2.0 Extra Light" w:cs="Arial"/>
          <w:sz w:val="18"/>
          <w:szCs w:val="18"/>
          <w:lang w:eastAsia="es-MX"/>
        </w:rPr>
        <w:t xml:space="preserve">sobre </w:t>
      </w:r>
      <w:r>
        <w:rPr>
          <w:rFonts w:ascii="Exo 2.0 Extra Light" w:hAnsi="Exo 2.0 Extra Light" w:cs="Arial"/>
          <w:b/>
          <w:sz w:val="18"/>
          <w:szCs w:val="18"/>
          <w:lang w:eastAsia="es-MX"/>
        </w:rPr>
        <w:t>si se establece en los reglamentos del o los Consejos/Comités Municipales que las sesiones ordinarias y extraordinarias sean públicas (con acceso para el ciudadano)</w:t>
      </w:r>
      <w:r w:rsidRPr="004465C6">
        <w:rPr>
          <w:rFonts w:ascii="Exo 2.0 Extra Light" w:hAnsi="Exo 2.0 Extra Light" w:cs="Calibri"/>
          <w:b/>
          <w:i/>
        </w:rPr>
        <w:t>”</w:t>
      </w:r>
      <w:r w:rsidRPr="004465C6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 xml:space="preserve">señalando su proceso de aprobación, </w:t>
      </w:r>
      <w:r w:rsidRPr="004465C6">
        <w:rPr>
          <w:rFonts w:ascii="Exo 2.0 Extra Light" w:hAnsi="Exo 2.0 Extra Light" w:cs="Arial"/>
          <w:lang w:eastAsia="es-MX"/>
        </w:rPr>
        <w:t xml:space="preserve">en lo que corresponde a la </w:t>
      </w:r>
      <w:r w:rsidRPr="004465C6">
        <w:rPr>
          <w:rFonts w:ascii="Exo 2.0 Extra Light" w:hAnsi="Exo 2.0 Extra Light" w:cs="Arial"/>
          <w:b/>
          <w:lang w:eastAsia="es-MX"/>
        </w:rPr>
        <w:t>DIRECCIÓN DE DESARROLLO HUMANO</w:t>
      </w:r>
      <w:r w:rsidRPr="004465C6">
        <w:rPr>
          <w:rFonts w:ascii="Exo 2.0 Extra Light" w:hAnsi="Exo 2.0 Extra Light" w:cs="Arial"/>
          <w:lang w:eastAsia="es-MX"/>
        </w:rPr>
        <w:t xml:space="preserve">, en el periodo comprendido de septiembre </w:t>
      </w:r>
      <w:r>
        <w:rPr>
          <w:rFonts w:ascii="Exo 2.0 Extra Light" w:hAnsi="Exo 2.0 Extra Light" w:cs="Arial"/>
          <w:lang w:eastAsia="es-MX"/>
        </w:rPr>
        <w:t>2015</w:t>
      </w:r>
      <w:r w:rsidR="00A130B3">
        <w:rPr>
          <w:rFonts w:ascii="Exo 2.0 Extra Light" w:hAnsi="Exo 2.0 Extra Light" w:cs="Arial"/>
          <w:lang w:eastAsia="es-MX"/>
        </w:rPr>
        <w:t xml:space="preserve"> a junio de 2018</w:t>
      </w:r>
      <w:r w:rsidR="000327B6">
        <w:rPr>
          <w:rFonts w:ascii="Exo 2.0 Extra Light" w:hAnsi="Exo 2.0 Extra Light" w:cs="Arial"/>
          <w:lang w:eastAsia="es-MX"/>
        </w:rPr>
        <w:t xml:space="preserve">. </w:t>
      </w:r>
    </w:p>
    <w:p w:rsidR="000327B6" w:rsidRDefault="000327B6" w:rsidP="000327B6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0327B6" w:rsidRPr="00F243ED" w:rsidRDefault="000327B6" w:rsidP="000327B6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0327B6" w:rsidRDefault="000327B6" w:rsidP="000327B6">
      <w:pPr>
        <w:rPr>
          <w:rFonts w:ascii="Exo 2.0 Extra Light" w:hAnsi="Exo 2.0 Extra Light" w:cs="Arial"/>
          <w:b/>
          <w:i/>
        </w:rPr>
      </w:pPr>
    </w:p>
    <w:p w:rsidR="000327B6" w:rsidRDefault="000327B6" w:rsidP="000327B6">
      <w:pPr>
        <w:rPr>
          <w:rFonts w:ascii="Exo 2.0 Extra Light" w:hAnsi="Exo 2.0 Extra Light" w:cs="Arial"/>
          <w:b/>
          <w:i/>
        </w:rPr>
      </w:pPr>
    </w:p>
    <w:p w:rsidR="000327B6" w:rsidRPr="00F243ED" w:rsidRDefault="00991A22" w:rsidP="000327B6">
      <w:pPr>
        <w:spacing w:line="240" w:lineRule="auto"/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Lic.</w:t>
      </w:r>
      <w:r w:rsidR="000327B6">
        <w:rPr>
          <w:rFonts w:ascii="Exo 2.0 Extra Light" w:hAnsi="Exo 2.0 Extra Light" w:cs="Arial"/>
          <w:b/>
          <w:i/>
        </w:rPr>
        <w:t xml:space="preserve"> Sergio Augusto Chan Lugo</w:t>
      </w:r>
      <w:r>
        <w:rPr>
          <w:rFonts w:ascii="Exo 2.0 Extra Light" w:hAnsi="Exo 2.0 Extra Light" w:cs="Arial"/>
          <w:b/>
          <w:i/>
        </w:rPr>
        <w:t>, Mtro.</w:t>
      </w:r>
    </w:p>
    <w:p w:rsidR="000327B6" w:rsidRDefault="000327B6" w:rsidP="000327B6">
      <w:pPr>
        <w:spacing w:after="0" w:line="240" w:lineRule="auto"/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 Desarrollo Humano</w:t>
      </w:r>
    </w:p>
    <w:p w:rsidR="000327B6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Pr="00F243ED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Pr="00F243ED" w:rsidRDefault="000327B6" w:rsidP="000327B6">
      <w:pPr>
        <w:spacing w:line="240" w:lineRule="auto"/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0327B6" w:rsidRPr="007603B2" w:rsidRDefault="000327B6" w:rsidP="000327B6">
      <w:pPr>
        <w:spacing w:line="240" w:lineRule="auto"/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0327B6" w:rsidRPr="00F243ED" w:rsidRDefault="000327B6" w:rsidP="000327B6">
      <w:pPr>
        <w:spacing w:after="0" w:line="240" w:lineRule="auto"/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0327B6" w:rsidRPr="00D77D18" w:rsidRDefault="000327B6" w:rsidP="000327B6">
      <w:pPr>
        <w:spacing w:line="240" w:lineRule="auto"/>
        <w:ind w:left="142"/>
        <w:rPr>
          <w:szCs w:val="23"/>
          <w:lang w:val="es-ES"/>
        </w:rPr>
      </w:pPr>
      <w:proofErr w:type="gramStart"/>
      <w:r>
        <w:rPr>
          <w:rFonts w:ascii="Exo 2.0 Extra Light" w:hAnsi="Exo 2.0 Extra Light" w:cs="Arial"/>
          <w:i/>
          <w:sz w:val="20"/>
          <w:szCs w:val="20"/>
        </w:rPr>
        <w:t>del</w:t>
      </w:r>
      <w:proofErr w:type="gramEnd"/>
      <w:r>
        <w:rPr>
          <w:rFonts w:ascii="Exo 2.0 Extra Light" w:hAnsi="Exo 2.0 Extra Light" w:cs="Arial"/>
          <w:i/>
          <w:sz w:val="20"/>
          <w:szCs w:val="20"/>
        </w:rPr>
        <w:t xml:space="preserve"> Ayuntamiento de Mérida</w:t>
      </w:r>
    </w:p>
    <w:p w:rsidR="00A632D3" w:rsidRDefault="00243E59"/>
    <w:sectPr w:rsidR="00A632D3" w:rsidSect="009F5222">
      <w:headerReference w:type="default" r:id="rId7"/>
      <w:footerReference w:type="default" r:id="rId8"/>
      <w:pgSz w:w="12240" w:h="15840"/>
      <w:pgMar w:top="2509" w:right="1701" w:bottom="1417" w:left="1701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22" w:rsidRDefault="009F5222" w:rsidP="009F5222">
      <w:pPr>
        <w:spacing w:after="0" w:line="240" w:lineRule="auto"/>
      </w:pPr>
      <w:r>
        <w:separator/>
      </w:r>
    </w:p>
  </w:endnote>
  <w:endnote w:type="continuationSeparator" w:id="0">
    <w:p w:rsidR="009F5222" w:rsidRDefault="009F5222" w:rsidP="009F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 Ex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22" w:rsidRPr="00BE4DE0" w:rsidRDefault="009F5222" w:rsidP="009F5222">
    <w:pPr>
      <w:pStyle w:val="Piedepgina"/>
      <w:jc w:val="center"/>
      <w:rPr>
        <w:rFonts w:ascii="Arial" w:hAnsi="Arial" w:cs="Arial"/>
        <w:i/>
        <w:color w:val="17365D" w:themeColor="text2" w:themeShade="BF"/>
        <w:sz w:val="16"/>
      </w:rPr>
    </w:pPr>
    <w:r w:rsidRPr="00BE4DE0">
      <w:rPr>
        <w:i/>
        <w:noProof/>
        <w:color w:val="17365D" w:themeColor="text2" w:themeShade="BF"/>
        <w:lang w:eastAsia="es-MX"/>
      </w:rPr>
      <w:drawing>
        <wp:anchor distT="0" distB="0" distL="114300" distR="114300" simplePos="0" relativeHeight="251661312" behindDoc="1" locked="0" layoutInCell="1" allowOverlap="1" wp14:anchorId="3893FB58" wp14:editId="201E1FEF">
          <wp:simplePos x="0" y="0"/>
          <wp:positionH relativeFrom="margin">
            <wp:posOffset>5806440</wp:posOffset>
          </wp:positionH>
          <wp:positionV relativeFrom="margin">
            <wp:posOffset>7240270</wp:posOffset>
          </wp:positionV>
          <wp:extent cx="857250" cy="1219200"/>
          <wp:effectExtent l="0" t="0" r="0" b="0"/>
          <wp:wrapThrough wrapText="right">
            <wp:wrapPolygon edited="0">
              <wp:start x="0" y="0"/>
              <wp:lineTo x="0" y="21263"/>
              <wp:lineTo x="21120" y="21263"/>
              <wp:lineTo x="21120" y="0"/>
              <wp:lineTo x="0" y="0"/>
            </wp:wrapPolygon>
          </wp:wrapThrough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ernació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83" t="85374" b="-1"/>
                  <a:stretch/>
                </pic:blipFill>
                <pic:spPr bwMode="auto">
                  <a:xfrm>
                    <a:off x="0" y="0"/>
                    <a:ext cx="85725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DE0">
      <w:rPr>
        <w:rFonts w:ascii="Arial" w:hAnsi="Arial" w:cs="Arial"/>
        <w:i/>
        <w:color w:val="17365D" w:themeColor="text2" w:themeShade="BF"/>
        <w:sz w:val="16"/>
      </w:rPr>
      <w:t xml:space="preserve">Dirección  de Desarrollo Humano / Calle 65 </w:t>
    </w:r>
    <w:proofErr w:type="spellStart"/>
    <w:r w:rsidRPr="00BE4DE0">
      <w:rPr>
        <w:rFonts w:ascii="Arial" w:hAnsi="Arial" w:cs="Arial"/>
        <w:i/>
        <w:color w:val="17365D" w:themeColor="text2" w:themeShade="BF"/>
        <w:sz w:val="16"/>
      </w:rPr>
      <w:t>Int</w:t>
    </w:r>
    <w:proofErr w:type="spellEnd"/>
    <w:r w:rsidRPr="00BE4DE0">
      <w:rPr>
        <w:rFonts w:ascii="Arial" w:hAnsi="Arial" w:cs="Arial"/>
        <w:i/>
        <w:color w:val="17365D" w:themeColor="text2" w:themeShade="BF"/>
        <w:sz w:val="16"/>
      </w:rPr>
      <w:t>. 368 A entre 40 y 42</w:t>
    </w:r>
    <w:r>
      <w:rPr>
        <w:rFonts w:ascii="Arial" w:hAnsi="Arial" w:cs="Arial"/>
        <w:i/>
        <w:color w:val="17365D" w:themeColor="text2" w:themeShade="BF"/>
        <w:sz w:val="16"/>
      </w:rPr>
      <w:t xml:space="preserve"> </w:t>
    </w:r>
    <w:r w:rsidRPr="00BE4DE0">
      <w:rPr>
        <w:rFonts w:ascii="Arial" w:hAnsi="Arial" w:cs="Arial"/>
        <w:i/>
        <w:color w:val="17365D" w:themeColor="text2" w:themeShade="BF"/>
        <w:sz w:val="16"/>
      </w:rPr>
      <w:t>/ Col. Centro / C.P. 97000 Mérida, Yucatán</w:t>
    </w:r>
  </w:p>
  <w:p w:rsidR="009F5222" w:rsidRPr="00BE4DE0" w:rsidRDefault="009F5222" w:rsidP="009F5222">
    <w:pPr>
      <w:pStyle w:val="Piedepgina"/>
      <w:jc w:val="center"/>
      <w:rPr>
        <w:rFonts w:ascii="Arial" w:hAnsi="Arial" w:cs="Arial"/>
        <w:i/>
        <w:color w:val="17365D" w:themeColor="text2" w:themeShade="BF"/>
        <w:sz w:val="16"/>
      </w:rPr>
    </w:pPr>
    <w:r w:rsidRPr="00BE4DE0">
      <w:rPr>
        <w:rFonts w:ascii="Arial" w:hAnsi="Arial" w:cs="Arial"/>
        <w:i/>
        <w:color w:val="17365D" w:themeColor="text2" w:themeShade="BF"/>
        <w:sz w:val="16"/>
      </w:rPr>
      <w:t>Teléfono (999) 942 00 00 extensión  81850 / merida.gob.mx</w:t>
    </w:r>
  </w:p>
  <w:p w:rsidR="009F5222" w:rsidRDefault="009F5222" w:rsidP="009F5222">
    <w:pPr>
      <w:pStyle w:val="Piedepgina"/>
    </w:pPr>
  </w:p>
  <w:p w:rsidR="009F5222" w:rsidRDefault="009F52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22" w:rsidRDefault="009F5222" w:rsidP="009F5222">
      <w:pPr>
        <w:spacing w:after="0" w:line="240" w:lineRule="auto"/>
      </w:pPr>
      <w:r>
        <w:separator/>
      </w:r>
    </w:p>
  </w:footnote>
  <w:footnote w:type="continuationSeparator" w:id="0">
    <w:p w:rsidR="009F5222" w:rsidRDefault="009F5222" w:rsidP="009F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77" w:rsidRDefault="009F52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F598A3" wp14:editId="6AED9C59">
          <wp:simplePos x="0" y="0"/>
          <wp:positionH relativeFrom="margin">
            <wp:posOffset>2352675</wp:posOffset>
          </wp:positionH>
          <wp:positionV relativeFrom="margin">
            <wp:posOffset>-1389129</wp:posOffset>
          </wp:positionV>
          <wp:extent cx="1039404" cy="1276350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idenc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10" t="1240" r="43966" b="84483"/>
                  <a:stretch/>
                </pic:blipFill>
                <pic:spPr bwMode="auto">
                  <a:xfrm>
                    <a:off x="0" y="0"/>
                    <a:ext cx="1039404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22"/>
    <w:rsid w:val="000327B6"/>
    <w:rsid w:val="00064EBC"/>
    <w:rsid w:val="00151EED"/>
    <w:rsid w:val="00225D82"/>
    <w:rsid w:val="00243E59"/>
    <w:rsid w:val="002637AF"/>
    <w:rsid w:val="00402BAD"/>
    <w:rsid w:val="007905FA"/>
    <w:rsid w:val="007D3BB7"/>
    <w:rsid w:val="00991A22"/>
    <w:rsid w:val="009F5222"/>
    <w:rsid w:val="00A130B3"/>
    <w:rsid w:val="00AA01DA"/>
    <w:rsid w:val="00AE4398"/>
    <w:rsid w:val="00B3604B"/>
    <w:rsid w:val="00B83D38"/>
    <w:rsid w:val="00B87143"/>
    <w:rsid w:val="00CA6AD4"/>
    <w:rsid w:val="00DB363D"/>
    <w:rsid w:val="00E75294"/>
    <w:rsid w:val="00E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222"/>
  </w:style>
  <w:style w:type="paragraph" w:styleId="Piedepgina">
    <w:name w:val="footer"/>
    <w:basedOn w:val="Normal"/>
    <w:link w:val="Piedepgina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22"/>
  </w:style>
  <w:style w:type="paragraph" w:styleId="Textodeglobo">
    <w:name w:val="Balloon Text"/>
    <w:basedOn w:val="Normal"/>
    <w:link w:val="TextodegloboCar"/>
    <w:uiPriority w:val="99"/>
    <w:semiHidden/>
    <w:unhideWhenUsed/>
    <w:rsid w:val="009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222"/>
  </w:style>
  <w:style w:type="paragraph" w:styleId="Piedepgina">
    <w:name w:val="footer"/>
    <w:basedOn w:val="Normal"/>
    <w:link w:val="Piedepgina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22"/>
  </w:style>
  <w:style w:type="paragraph" w:styleId="Textodeglobo">
    <w:name w:val="Balloon Text"/>
    <w:basedOn w:val="Normal"/>
    <w:link w:val="TextodegloboCar"/>
    <w:uiPriority w:val="99"/>
    <w:semiHidden/>
    <w:unhideWhenUsed/>
    <w:rsid w:val="009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Lopez Maria Fernanda</dc:creator>
  <cp:lastModifiedBy>Garcia Lopez Maria Fernanda</cp:lastModifiedBy>
  <cp:revision>11</cp:revision>
  <cp:lastPrinted>2016-08-05T18:05:00Z</cp:lastPrinted>
  <dcterms:created xsi:type="dcterms:W3CDTF">2016-08-04T18:43:00Z</dcterms:created>
  <dcterms:modified xsi:type="dcterms:W3CDTF">2016-08-05T20:22:00Z</dcterms:modified>
</cp:coreProperties>
</file>