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8C4" w:rsidRDefault="00E938C4"/>
    <w:p w:rsidR="003A135C" w:rsidRDefault="003A135C" w:rsidP="00BB32E0">
      <w:pPr>
        <w:spacing w:after="0"/>
        <w:jc w:val="right"/>
      </w:pP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DIRECCIÓN DIF MUNICIPAL</w:t>
      </w: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ADMINISTRACIÓN MUNICIPAL 2018-2021</w:t>
      </w:r>
    </w:p>
    <w:p w:rsidR="00B024B3" w:rsidRPr="00177C36" w:rsidRDefault="00B024B3" w:rsidP="00B024B3">
      <w:pPr>
        <w:spacing w:after="0"/>
        <w:jc w:val="center"/>
        <w:rPr>
          <w:rFonts w:ascii="Cambria" w:hAnsi="Cambria"/>
          <w:b/>
          <w:sz w:val="24"/>
          <w:szCs w:val="24"/>
        </w:rPr>
      </w:pPr>
      <w:r w:rsidRPr="00177C36">
        <w:rPr>
          <w:rFonts w:ascii="Cambria" w:hAnsi="Cambria"/>
          <w:b/>
          <w:sz w:val="24"/>
          <w:szCs w:val="24"/>
        </w:rPr>
        <w:t>INFORMACIÓN PROACTIVA CIMTRA</w:t>
      </w:r>
    </w:p>
    <w:p w:rsidR="00B024B3" w:rsidRPr="00E6068D" w:rsidRDefault="00B024B3" w:rsidP="00B024B3">
      <w:pPr>
        <w:spacing w:after="0"/>
        <w:jc w:val="both"/>
        <w:rPr>
          <w:rFonts w:ascii="Cambria" w:hAnsi="Cambria"/>
          <w:sz w:val="24"/>
          <w:szCs w:val="24"/>
        </w:rPr>
      </w:pPr>
    </w:p>
    <w:p w:rsidR="00B024B3" w:rsidRDefault="00B024B3" w:rsidP="00B024B3">
      <w:pPr>
        <w:spacing w:after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2F3D1E">
        <w:rPr>
          <w:rFonts w:ascii="Cambria" w:hAnsi="Cambria"/>
          <w:sz w:val="24"/>
          <w:szCs w:val="24"/>
        </w:rPr>
        <w:t>8</w:t>
      </w:r>
      <w:r w:rsidRPr="00E6068D">
        <w:rPr>
          <w:rFonts w:ascii="Cambria" w:hAnsi="Cambria"/>
          <w:sz w:val="24"/>
          <w:szCs w:val="24"/>
        </w:rPr>
        <w:t>.- El gobierno municipal tiene a la vista de toda persona, en formato abierto, accesible y electrónico</w:t>
      </w:r>
      <w:r w:rsidR="002F3D1E">
        <w:rPr>
          <w:rFonts w:ascii="Cambria" w:hAnsi="Cambria"/>
          <w:sz w:val="24"/>
          <w:szCs w:val="24"/>
        </w:rPr>
        <w:t xml:space="preserve"> información sobre todo</w:t>
      </w:r>
      <w:r w:rsidRPr="00E6068D">
        <w:rPr>
          <w:rFonts w:ascii="Cambria" w:hAnsi="Cambria"/>
          <w:sz w:val="24"/>
          <w:szCs w:val="24"/>
        </w:rPr>
        <w:t xml:space="preserve"> los Programas Sociales </w:t>
      </w:r>
      <w:r w:rsidR="002F3D1E">
        <w:rPr>
          <w:rFonts w:ascii="Cambria" w:hAnsi="Cambria"/>
          <w:sz w:val="24"/>
          <w:szCs w:val="24"/>
        </w:rPr>
        <w:t>prevalecientes en el Municipio,</w:t>
      </w:r>
      <w:r w:rsidRPr="00E6068D">
        <w:rPr>
          <w:rFonts w:ascii="Cambria" w:hAnsi="Cambria"/>
          <w:sz w:val="24"/>
          <w:szCs w:val="24"/>
        </w:rPr>
        <w:t xml:space="preserve"> </w:t>
      </w:r>
      <w:r w:rsidR="002F3D1E">
        <w:rPr>
          <w:rFonts w:ascii="Cambria" w:hAnsi="Cambria"/>
          <w:sz w:val="24"/>
          <w:szCs w:val="24"/>
        </w:rPr>
        <w:t>y</w:t>
      </w:r>
      <w:bookmarkStart w:id="0" w:name="_GoBack"/>
      <w:bookmarkEnd w:id="0"/>
      <w:r w:rsidRPr="00E6068D">
        <w:rPr>
          <w:rFonts w:ascii="Cambria" w:hAnsi="Cambria"/>
          <w:sz w:val="24"/>
          <w:szCs w:val="24"/>
        </w:rPr>
        <w:t xml:space="preserve"> está actualizada al menos al trimestre inmediato anterior de vigencia</w:t>
      </w:r>
      <w:r>
        <w:rPr>
          <w:rFonts w:ascii="Cambria" w:hAnsi="Cambria"/>
          <w:sz w:val="24"/>
          <w:szCs w:val="24"/>
        </w:rPr>
        <w:t>.</w:t>
      </w:r>
    </w:p>
    <w:p w:rsidR="00B024B3" w:rsidRDefault="00B024B3" w:rsidP="00B024B3">
      <w:pPr>
        <w:jc w:val="both"/>
        <w:rPr>
          <w:b/>
          <w:bCs/>
          <w:sz w:val="24"/>
          <w:szCs w:val="24"/>
        </w:rPr>
      </w:pPr>
    </w:p>
    <w:p w:rsidR="00B024B3" w:rsidRPr="0090794C" w:rsidRDefault="00B024B3" w:rsidP="00B024B3">
      <w:pPr>
        <w:jc w:val="both"/>
        <w:rPr>
          <w:b/>
          <w:bCs/>
          <w:sz w:val="24"/>
          <w:szCs w:val="24"/>
        </w:rPr>
      </w:pPr>
      <w:r w:rsidRPr="0090794C">
        <w:rPr>
          <w:b/>
          <w:bCs/>
          <w:sz w:val="24"/>
          <w:szCs w:val="24"/>
        </w:rPr>
        <w:t xml:space="preserve">PROGRAMAS SOCIALES DEL DIF MUNICIPAL </w:t>
      </w:r>
      <w:r>
        <w:rPr>
          <w:b/>
          <w:bCs/>
          <w:sz w:val="24"/>
          <w:szCs w:val="24"/>
        </w:rPr>
        <w:t xml:space="preserve">EN EL PERIODO </w:t>
      </w:r>
      <w:r w:rsidRPr="0090794C">
        <w:rPr>
          <w:b/>
          <w:bCs/>
          <w:sz w:val="24"/>
          <w:szCs w:val="24"/>
        </w:rPr>
        <w:t>2018.</w:t>
      </w:r>
    </w:p>
    <w:p w:rsidR="00B024B3" w:rsidRPr="001D094D" w:rsidRDefault="00B024B3" w:rsidP="00B024B3">
      <w:pPr>
        <w:rPr>
          <w:sz w:val="20"/>
          <w:szCs w:val="20"/>
        </w:rPr>
      </w:pPr>
      <w:r w:rsidRPr="001D094D">
        <w:rPr>
          <w:b/>
          <w:bCs/>
          <w:sz w:val="20"/>
          <w:szCs w:val="20"/>
        </w:rPr>
        <w:t>DEPARTAMENTO ADULTO MAYOR</w:t>
      </w:r>
      <w:r w:rsidRPr="001D094D">
        <w:rPr>
          <w:sz w:val="20"/>
          <w:szCs w:val="20"/>
        </w:rPr>
        <w:t xml:space="preserve">: </w:t>
      </w:r>
    </w:p>
    <w:p w:rsidR="00B024B3" w:rsidRPr="001D094D" w:rsidRDefault="00B024B3" w:rsidP="00B024B3">
      <w:pPr>
        <w:rPr>
          <w:sz w:val="20"/>
          <w:szCs w:val="20"/>
        </w:rPr>
      </w:pPr>
      <w:r w:rsidRPr="001D094D">
        <w:rPr>
          <w:b/>
          <w:sz w:val="20"/>
          <w:szCs w:val="20"/>
        </w:rPr>
        <w:t>OBJETIVO:</w:t>
      </w:r>
      <w:r w:rsidRPr="001D094D">
        <w:rPr>
          <w:sz w:val="20"/>
          <w:szCs w:val="20"/>
        </w:rPr>
        <w:t xml:space="preserve"> PROMOVER LA PLENITUD DEL ADULTO MAYOR A TRAVÉS DE ACCIONES QUE CONTRIBUYAN A DISMINUIR LA VULNERABILIDAD DE ESTE SECTOR DE LA POBLACIÓN.</w:t>
      </w:r>
    </w:p>
    <w:p w:rsidR="00B024B3" w:rsidRPr="001D094D" w:rsidRDefault="00B024B3" w:rsidP="00B024B3">
      <w:pPr>
        <w:rPr>
          <w:sz w:val="20"/>
          <w:szCs w:val="20"/>
        </w:rPr>
      </w:pPr>
      <w:r w:rsidRPr="001D094D">
        <w:rPr>
          <w:b/>
          <w:sz w:val="20"/>
          <w:szCs w:val="20"/>
        </w:rPr>
        <w:t>PROGRAMA:</w:t>
      </w:r>
      <w:r w:rsidRPr="001D094D">
        <w:rPr>
          <w:sz w:val="20"/>
          <w:szCs w:val="20"/>
        </w:rPr>
        <w:t xml:space="preserve"> MÉRIDA EN PLENITUD</w:t>
      </w:r>
    </w:p>
    <w:p w:rsidR="00B024B3" w:rsidRPr="001D094D" w:rsidRDefault="00B024B3" w:rsidP="00B024B3">
      <w:pPr>
        <w:rPr>
          <w:sz w:val="20"/>
          <w:szCs w:val="20"/>
        </w:rPr>
      </w:pPr>
      <w:r w:rsidRPr="001D094D">
        <w:rPr>
          <w:b/>
          <w:sz w:val="20"/>
          <w:szCs w:val="20"/>
        </w:rPr>
        <w:t>MONTO ASIGNADO:</w:t>
      </w:r>
      <w:r w:rsidRPr="001D094D">
        <w:rPr>
          <w:sz w:val="20"/>
          <w:szCs w:val="20"/>
        </w:rPr>
        <w:t xml:space="preserve"> $7´233,038.00</w:t>
      </w:r>
    </w:p>
    <w:p w:rsidR="00B024B3" w:rsidRPr="001D094D" w:rsidRDefault="00B024B3" w:rsidP="00B024B3">
      <w:pPr>
        <w:rPr>
          <w:rFonts w:ascii="Arial" w:eastAsia="Times New Roman" w:hAnsi="Arial" w:cs="Arial"/>
          <w:color w:val="0000FF"/>
          <w:sz w:val="20"/>
          <w:szCs w:val="20"/>
          <w:u w:val="single"/>
          <w:lang w:eastAsia="es-MX"/>
        </w:rPr>
      </w:pPr>
      <w:r w:rsidRPr="001D094D">
        <w:rPr>
          <w:b/>
          <w:sz w:val="20"/>
          <w:szCs w:val="20"/>
        </w:rPr>
        <w:t>LAS REGLAS DE OPERACIÓN Y CRITERIOS DE SELECCIÓN O ACCESO A LOS PROGRAMAS DE ESTÍMULOS SOCIALES Y DE SUBSIDIO, CONSULTAR:</w:t>
      </w:r>
      <w:r w:rsidRPr="001D094D">
        <w:rPr>
          <w:sz w:val="20"/>
          <w:szCs w:val="20"/>
        </w:rPr>
        <w:t xml:space="preserve"> </w:t>
      </w:r>
      <w:hyperlink r:id="rId6" w:history="1">
        <w:r w:rsidRPr="001D094D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MX"/>
          </w:rPr>
          <w:t>http://www.ayuntanet.gob.mx/dif/general/trabajo.html</w:t>
        </w:r>
      </w:hyperlink>
    </w:p>
    <w:p w:rsidR="00B024B3" w:rsidRPr="001D094D" w:rsidRDefault="00B024B3" w:rsidP="00B024B3">
      <w:pPr>
        <w:rPr>
          <w:sz w:val="20"/>
          <w:szCs w:val="20"/>
        </w:rPr>
      </w:pPr>
      <w:r w:rsidRPr="001D094D">
        <w:rPr>
          <w:sz w:val="20"/>
          <w:szCs w:val="20"/>
        </w:rPr>
        <w:t xml:space="preserve"> 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bCs/>
          <w:sz w:val="20"/>
          <w:szCs w:val="20"/>
        </w:rPr>
        <w:t>DEPARTAMENTO DE NUTRICIÓN:</w:t>
      </w:r>
      <w:r w:rsidRPr="001D094D">
        <w:rPr>
          <w:sz w:val="20"/>
          <w:szCs w:val="20"/>
        </w:rPr>
        <w:t xml:space="preserve"> 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OBJETIVO:</w:t>
      </w:r>
      <w:r w:rsidRPr="001D094D">
        <w:rPr>
          <w:sz w:val="20"/>
          <w:szCs w:val="20"/>
        </w:rPr>
        <w:t xml:space="preserve"> MEJORAR EL ESTADO DE NUTRICIÓN DE LA PERSONAS EN SITUACIÓN DE VULNERABILIDAD DEL MUNICIPIO DE MÉRIDA A TRAVÉS DE LA DETECCIÓN OPORTUNA DE ENFERMEDADES RELACIONADAS CON EL EXCESO O DEFICIENCIA EN EL CONSUMO DE ALIMENTOS.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PROGRAMA:</w:t>
      </w:r>
      <w:r w:rsidRPr="001D094D">
        <w:rPr>
          <w:sz w:val="20"/>
          <w:szCs w:val="20"/>
        </w:rPr>
        <w:t xml:space="preserve"> MÉRIDA CON EDUCACIÓN ALIMENTARIA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MONTO ASIGNADO:</w:t>
      </w:r>
      <w:r w:rsidRPr="001D094D">
        <w:rPr>
          <w:sz w:val="20"/>
          <w:szCs w:val="20"/>
        </w:rPr>
        <w:t xml:space="preserve"> $8´040,519.00</w:t>
      </w:r>
    </w:p>
    <w:p w:rsidR="00B024B3" w:rsidRPr="001D094D" w:rsidRDefault="00B024B3" w:rsidP="00B024B3">
      <w:pPr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es-MX"/>
        </w:rPr>
      </w:pPr>
      <w:r w:rsidRPr="001D094D">
        <w:rPr>
          <w:b/>
          <w:sz w:val="20"/>
          <w:szCs w:val="20"/>
        </w:rPr>
        <w:t>LAS REGLAS DE OPERACIÓN Y CRITERIOS DE SELECCIÓN O ACCESO A LOS PROGRAMAS DE ESTÍMULOS SOCIALES Y DE SUBSIDIO:</w:t>
      </w:r>
      <w:r w:rsidRPr="001D094D">
        <w:rPr>
          <w:sz w:val="20"/>
          <w:szCs w:val="20"/>
        </w:rPr>
        <w:t xml:space="preserve"> </w:t>
      </w:r>
      <w:hyperlink r:id="rId7" w:history="1">
        <w:r w:rsidRPr="001D094D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MX"/>
          </w:rPr>
          <w:t>http://www.ayuntanet.gob.mx/dif/general/nutri.html</w:t>
        </w:r>
      </w:hyperlink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  <w:r w:rsidRPr="001D094D">
        <w:rPr>
          <w:b/>
          <w:bCs/>
          <w:sz w:val="20"/>
          <w:szCs w:val="20"/>
        </w:rPr>
        <w:t>DEPARTAMENTO DE ATENCIÓN A PERSONAS CON DISCAPACIDAD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bCs/>
          <w:sz w:val="20"/>
          <w:szCs w:val="20"/>
        </w:rPr>
        <w:t xml:space="preserve">OBJTIVO: </w:t>
      </w:r>
      <w:r w:rsidRPr="001D094D">
        <w:rPr>
          <w:sz w:val="20"/>
          <w:szCs w:val="20"/>
        </w:rPr>
        <w:t>MEJORAR LA CONDICIÓN DE VIDA DE LAS PERSONAS CON DISCAPACIDAD EN SITUACIÓN DE VULNERABILIDAD MEDIANTE APOYOS Y SERVICIOS PARA FAVORECER LA INCLUSIÓN A LOS CAMPOS SOCIALES, ECONÓMICO, EDUCATIVO Y CULTURAL.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PROGRAMA:</w:t>
      </w:r>
      <w:r w:rsidRPr="001D094D">
        <w:rPr>
          <w:sz w:val="20"/>
          <w:szCs w:val="20"/>
        </w:rPr>
        <w:t xml:space="preserve"> MÉRIDA INCLUYENTE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MONTO ASIGNADO:</w:t>
      </w:r>
      <w:r w:rsidRPr="001D094D">
        <w:rPr>
          <w:sz w:val="20"/>
          <w:szCs w:val="20"/>
        </w:rPr>
        <w:t xml:space="preserve"> $9´701,277.00</w:t>
      </w:r>
    </w:p>
    <w:p w:rsidR="00B024B3" w:rsidRPr="001D094D" w:rsidRDefault="00B024B3" w:rsidP="00B024B3">
      <w:pPr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es-MX"/>
        </w:rPr>
      </w:pPr>
      <w:r w:rsidRPr="001D094D">
        <w:rPr>
          <w:b/>
          <w:sz w:val="20"/>
          <w:szCs w:val="20"/>
        </w:rPr>
        <w:lastRenderedPageBreak/>
        <w:t>LAS REGLAS DE OPERACIÓN Y CRITERIOS DE SELECCIÓN O ACCESO A LOS PROGRAMAS DE ESTÍMULOS SOCIALES Y DE SUBSIDIO:</w:t>
      </w:r>
      <w:r w:rsidRPr="001D094D">
        <w:rPr>
          <w:sz w:val="20"/>
          <w:szCs w:val="20"/>
        </w:rPr>
        <w:t xml:space="preserve"> </w:t>
      </w:r>
      <w:hyperlink r:id="rId8" w:history="1">
        <w:r w:rsidRPr="001D094D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MX"/>
          </w:rPr>
          <w:t>http://www.ayuntanet.gob.mx/dif/general/rehab.html</w:t>
        </w:r>
      </w:hyperlink>
    </w:p>
    <w:p w:rsidR="00B024B3" w:rsidRPr="001D094D" w:rsidRDefault="00B024B3" w:rsidP="00B024B3">
      <w:pPr>
        <w:jc w:val="both"/>
        <w:rPr>
          <w:sz w:val="20"/>
          <w:szCs w:val="20"/>
        </w:rPr>
      </w:pPr>
    </w:p>
    <w:p w:rsidR="00B024B3" w:rsidRDefault="00B024B3" w:rsidP="00B024B3">
      <w:pPr>
        <w:jc w:val="both"/>
        <w:rPr>
          <w:b/>
          <w:bCs/>
          <w:sz w:val="20"/>
          <w:szCs w:val="20"/>
        </w:rPr>
      </w:pPr>
    </w:p>
    <w:p w:rsidR="00B024B3" w:rsidRDefault="00B024B3" w:rsidP="00B024B3">
      <w:pPr>
        <w:jc w:val="both"/>
        <w:rPr>
          <w:b/>
          <w:bCs/>
          <w:sz w:val="20"/>
          <w:szCs w:val="20"/>
        </w:rPr>
      </w:pPr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  <w:r w:rsidRPr="001D094D">
        <w:rPr>
          <w:b/>
          <w:bCs/>
          <w:sz w:val="20"/>
          <w:szCs w:val="20"/>
        </w:rPr>
        <w:t>DEPARTAMENTO DE TRABAJO SOCIAL Y ESTUDIOS SOCIOECÓMICOS: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bCs/>
          <w:sz w:val="20"/>
          <w:szCs w:val="20"/>
        </w:rPr>
        <w:t xml:space="preserve">OBJETIVO: </w:t>
      </w:r>
      <w:r w:rsidRPr="001D094D">
        <w:rPr>
          <w:sz w:val="20"/>
          <w:szCs w:val="20"/>
        </w:rPr>
        <w:t>ATENDER A LOS CIUDADANOS EN SITUACIÓN DE VULNERABILIDAD DEL MUNICIPIO DE MÉRIDA, MEDIANTE APOYOS A LA SALUD.</w:t>
      </w:r>
    </w:p>
    <w:p w:rsidR="00B024B3" w:rsidRDefault="00B024B3" w:rsidP="00B024B3">
      <w:pPr>
        <w:jc w:val="both"/>
        <w:rPr>
          <w:bCs/>
          <w:sz w:val="20"/>
          <w:szCs w:val="20"/>
        </w:rPr>
      </w:pPr>
      <w:r w:rsidRPr="001D094D">
        <w:rPr>
          <w:b/>
          <w:sz w:val="20"/>
          <w:szCs w:val="20"/>
        </w:rPr>
        <w:t>PROGRAMA:</w:t>
      </w:r>
      <w:r w:rsidRPr="001D094D">
        <w:rPr>
          <w:sz w:val="20"/>
          <w:szCs w:val="20"/>
        </w:rPr>
        <w:t xml:space="preserve"> </w:t>
      </w:r>
      <w:r w:rsidRPr="001D094D">
        <w:rPr>
          <w:bCs/>
          <w:sz w:val="20"/>
          <w:szCs w:val="20"/>
        </w:rPr>
        <w:t>APOYOS A LA ASISTENCIA Y  SALUD</w:t>
      </w:r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  <w:r w:rsidRPr="001D094D">
        <w:rPr>
          <w:b/>
          <w:bCs/>
          <w:sz w:val="20"/>
          <w:szCs w:val="20"/>
        </w:rPr>
        <w:t xml:space="preserve">MONTO ASIGNADO: </w:t>
      </w:r>
      <w:r w:rsidRPr="001D094D">
        <w:rPr>
          <w:bCs/>
          <w:sz w:val="20"/>
          <w:szCs w:val="20"/>
        </w:rPr>
        <w:t>$1´179,715.00</w:t>
      </w:r>
    </w:p>
    <w:p w:rsidR="00B024B3" w:rsidRPr="001D094D" w:rsidRDefault="00B024B3" w:rsidP="00B024B3">
      <w:pPr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es-MX"/>
        </w:rPr>
      </w:pPr>
      <w:r w:rsidRPr="001D094D">
        <w:rPr>
          <w:b/>
          <w:sz w:val="20"/>
          <w:szCs w:val="20"/>
        </w:rPr>
        <w:t>LAS REGLAS DE OPERACIÓN Y CRITERIOS DE SELECCIÓN O ACCESO A LOS PROGRAMAS DE ESTÍMULOS SOCIALES Y DE SUBSIDIO:</w:t>
      </w:r>
      <w:r w:rsidRPr="001D094D">
        <w:rPr>
          <w:sz w:val="20"/>
          <w:szCs w:val="20"/>
        </w:rPr>
        <w:t xml:space="preserve"> </w:t>
      </w:r>
      <w:hyperlink r:id="rId9" w:history="1">
        <w:r w:rsidRPr="001D094D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MX"/>
          </w:rPr>
          <w:t>http://www.ayuntanet.gob.mx/dif/general/tsocial_esteco.html</w:t>
        </w:r>
      </w:hyperlink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</w:p>
    <w:p w:rsidR="00B024B3" w:rsidRPr="001D094D" w:rsidRDefault="00B024B3" w:rsidP="00B024B3">
      <w:pPr>
        <w:jc w:val="both"/>
        <w:rPr>
          <w:b/>
          <w:bCs/>
          <w:sz w:val="20"/>
          <w:szCs w:val="20"/>
        </w:rPr>
      </w:pPr>
      <w:r w:rsidRPr="001D094D">
        <w:rPr>
          <w:b/>
          <w:bCs/>
          <w:sz w:val="20"/>
          <w:szCs w:val="20"/>
        </w:rPr>
        <w:t xml:space="preserve">COORDINACIÓN  MÉRIDA TRADICIONAL: 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bCs/>
          <w:sz w:val="20"/>
          <w:szCs w:val="20"/>
        </w:rPr>
        <w:t xml:space="preserve">OBJETIVO: </w:t>
      </w:r>
      <w:r w:rsidRPr="001D094D">
        <w:rPr>
          <w:sz w:val="20"/>
          <w:szCs w:val="20"/>
        </w:rPr>
        <w:t>CAPACITAR  A MUJERES EN SITUACIÓN DE VULNERABILIDAD MEDIANTE DIVERSAS TÉCNICAS DE BORDADO Y TEJIDO  PARA PROMOVER EL AUTOEMPLEO Y PRESERVAR LAS TRADICIONES DE LA REGIÓN.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b/>
          <w:sz w:val="20"/>
          <w:szCs w:val="20"/>
        </w:rPr>
        <w:t>PROGRAMA:</w:t>
      </w:r>
      <w:r w:rsidRPr="001D094D">
        <w:rPr>
          <w:sz w:val="20"/>
          <w:szCs w:val="20"/>
        </w:rPr>
        <w:t xml:space="preserve"> MÉRIDA TRADICIONAL</w:t>
      </w:r>
    </w:p>
    <w:p w:rsidR="00B024B3" w:rsidRPr="001D094D" w:rsidRDefault="00B024B3" w:rsidP="00B024B3">
      <w:pPr>
        <w:jc w:val="both"/>
        <w:rPr>
          <w:sz w:val="20"/>
          <w:szCs w:val="20"/>
        </w:rPr>
      </w:pPr>
      <w:r w:rsidRPr="001D094D">
        <w:rPr>
          <w:sz w:val="20"/>
          <w:szCs w:val="20"/>
        </w:rPr>
        <w:t>MONTO ASIGNADO: $1´960,220.00</w:t>
      </w:r>
    </w:p>
    <w:p w:rsidR="00B024B3" w:rsidRPr="001D094D" w:rsidRDefault="00B024B3" w:rsidP="00B024B3">
      <w:pPr>
        <w:jc w:val="both"/>
        <w:rPr>
          <w:rFonts w:ascii="Arial" w:eastAsia="Times New Roman" w:hAnsi="Arial" w:cs="Arial"/>
          <w:color w:val="0000FF"/>
          <w:sz w:val="20"/>
          <w:szCs w:val="20"/>
          <w:u w:val="single"/>
          <w:lang w:eastAsia="es-MX"/>
        </w:rPr>
      </w:pPr>
      <w:r w:rsidRPr="001D094D">
        <w:rPr>
          <w:b/>
          <w:sz w:val="20"/>
          <w:szCs w:val="20"/>
        </w:rPr>
        <w:t>LAS REGLAS DE OPERACIÓN Y CRITERIOS DE SELECCIÓN O ACCESO A LOS PROGRAMAS DE ESTÍMULOS SOCIALES Y DE SUBSIDIO:</w:t>
      </w:r>
      <w:r w:rsidRPr="001D094D">
        <w:rPr>
          <w:sz w:val="20"/>
          <w:szCs w:val="20"/>
        </w:rPr>
        <w:t xml:space="preserve"> </w:t>
      </w:r>
      <w:hyperlink r:id="rId10" w:history="1">
        <w:r w:rsidRPr="001D094D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es-MX"/>
          </w:rPr>
          <w:t>http://www.ayuntanet.gob.mx/dif/general/bord.html</w:t>
        </w:r>
      </w:hyperlink>
    </w:p>
    <w:p w:rsidR="00B024B3" w:rsidRDefault="00B024B3" w:rsidP="00B024B3"/>
    <w:p w:rsidR="00B024B3" w:rsidRDefault="00B024B3" w:rsidP="00B024B3"/>
    <w:p w:rsidR="00B024B3" w:rsidRDefault="00B024B3" w:rsidP="00B024B3"/>
    <w:p w:rsidR="00B024B3" w:rsidRDefault="00B024B3" w:rsidP="00B024B3"/>
    <w:p w:rsidR="00B024B3" w:rsidRDefault="00B024B3" w:rsidP="00B024B3"/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Default="00047B34" w:rsidP="00AD66FA">
      <w:pPr>
        <w:spacing w:after="0"/>
        <w:rPr>
          <w:rFonts w:eastAsia="Calibri" w:cstheme="minorHAnsi"/>
          <w:lang w:val="es-ES"/>
        </w:rPr>
      </w:pPr>
    </w:p>
    <w:p w:rsidR="00047B34" w:rsidRPr="00AD66FA" w:rsidRDefault="00047B34" w:rsidP="00AD66FA">
      <w:pPr>
        <w:spacing w:after="0"/>
        <w:rPr>
          <w:rFonts w:eastAsia="Calibri" w:cstheme="minorHAnsi"/>
          <w:lang w:val="es-ES"/>
        </w:rPr>
      </w:pPr>
    </w:p>
    <w:sectPr w:rsidR="00047B34" w:rsidRPr="00AD66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CB1" w:rsidRDefault="00CE5CB1" w:rsidP="00CF1CB7">
      <w:pPr>
        <w:spacing w:after="0" w:line="240" w:lineRule="auto"/>
      </w:pPr>
      <w:r>
        <w:separator/>
      </w:r>
    </w:p>
  </w:endnote>
  <w:endnote w:type="continuationSeparator" w:id="0">
    <w:p w:rsidR="00CE5CB1" w:rsidRDefault="00CE5CB1" w:rsidP="00CF1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CB1" w:rsidRDefault="00CE5CB1" w:rsidP="00CF1CB7">
      <w:pPr>
        <w:spacing w:after="0" w:line="240" w:lineRule="auto"/>
      </w:pPr>
      <w:r>
        <w:separator/>
      </w:r>
    </w:p>
  </w:footnote>
  <w:footnote w:type="continuationSeparator" w:id="0">
    <w:p w:rsidR="00CE5CB1" w:rsidRDefault="00CE5CB1" w:rsidP="00CF1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CB7" w:rsidRPr="00CF1CB7" w:rsidRDefault="00433C15" w:rsidP="00CF1C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s Membretadas_DIF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1CB7">
      <w:rPr>
        <w:noProof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C15" w:rsidRDefault="00433C1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CB7"/>
    <w:rsid w:val="00002CFD"/>
    <w:rsid w:val="0002212E"/>
    <w:rsid w:val="00047B34"/>
    <w:rsid w:val="00077007"/>
    <w:rsid w:val="000A02F3"/>
    <w:rsid w:val="000A7119"/>
    <w:rsid w:val="000E7C32"/>
    <w:rsid w:val="00165F60"/>
    <w:rsid w:val="001A283A"/>
    <w:rsid w:val="002075F2"/>
    <w:rsid w:val="00247456"/>
    <w:rsid w:val="002D0D37"/>
    <w:rsid w:val="002F0C90"/>
    <w:rsid w:val="002F2FB3"/>
    <w:rsid w:val="002F3D1E"/>
    <w:rsid w:val="00303D7F"/>
    <w:rsid w:val="00303D87"/>
    <w:rsid w:val="00323534"/>
    <w:rsid w:val="00332D62"/>
    <w:rsid w:val="00343C01"/>
    <w:rsid w:val="0037213A"/>
    <w:rsid w:val="00380085"/>
    <w:rsid w:val="00394394"/>
    <w:rsid w:val="003A135C"/>
    <w:rsid w:val="003D7E6A"/>
    <w:rsid w:val="003E0F49"/>
    <w:rsid w:val="00406A3B"/>
    <w:rsid w:val="00410D71"/>
    <w:rsid w:val="00433C15"/>
    <w:rsid w:val="00434397"/>
    <w:rsid w:val="00462A1C"/>
    <w:rsid w:val="0050421C"/>
    <w:rsid w:val="0053092A"/>
    <w:rsid w:val="00554912"/>
    <w:rsid w:val="00575204"/>
    <w:rsid w:val="00671800"/>
    <w:rsid w:val="006B3C02"/>
    <w:rsid w:val="00714160"/>
    <w:rsid w:val="00715FB1"/>
    <w:rsid w:val="00716EBB"/>
    <w:rsid w:val="007506CD"/>
    <w:rsid w:val="0075335B"/>
    <w:rsid w:val="00776BC7"/>
    <w:rsid w:val="008137F9"/>
    <w:rsid w:val="00827E43"/>
    <w:rsid w:val="008666DA"/>
    <w:rsid w:val="0090300B"/>
    <w:rsid w:val="009205DB"/>
    <w:rsid w:val="00927F86"/>
    <w:rsid w:val="009875F2"/>
    <w:rsid w:val="00A060E6"/>
    <w:rsid w:val="00A16523"/>
    <w:rsid w:val="00A47EB4"/>
    <w:rsid w:val="00A747D1"/>
    <w:rsid w:val="00A9418D"/>
    <w:rsid w:val="00AD63EA"/>
    <w:rsid w:val="00AD66FA"/>
    <w:rsid w:val="00B024B3"/>
    <w:rsid w:val="00B2224C"/>
    <w:rsid w:val="00B26E67"/>
    <w:rsid w:val="00B77154"/>
    <w:rsid w:val="00BA4646"/>
    <w:rsid w:val="00BB32E0"/>
    <w:rsid w:val="00BB6280"/>
    <w:rsid w:val="00BC4EE4"/>
    <w:rsid w:val="00BD7054"/>
    <w:rsid w:val="00CA7A51"/>
    <w:rsid w:val="00CB64CD"/>
    <w:rsid w:val="00CC2071"/>
    <w:rsid w:val="00CD5652"/>
    <w:rsid w:val="00CE5CB1"/>
    <w:rsid w:val="00CF1CB7"/>
    <w:rsid w:val="00DE47FF"/>
    <w:rsid w:val="00DF2932"/>
    <w:rsid w:val="00DF6F31"/>
    <w:rsid w:val="00E06AC9"/>
    <w:rsid w:val="00E34626"/>
    <w:rsid w:val="00E9029C"/>
    <w:rsid w:val="00E938C4"/>
    <w:rsid w:val="00EC0372"/>
    <w:rsid w:val="00EF4BDC"/>
    <w:rsid w:val="00F3595D"/>
    <w:rsid w:val="00F5686D"/>
    <w:rsid w:val="00F71D69"/>
    <w:rsid w:val="00F8279E"/>
    <w:rsid w:val="00F95997"/>
    <w:rsid w:val="00FA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D0113"/>
  <w15:docId w15:val="{56C40093-3D37-4E38-AD95-7805FCE2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CB7"/>
  </w:style>
  <w:style w:type="paragraph" w:styleId="Piedepgina">
    <w:name w:val="footer"/>
    <w:basedOn w:val="Normal"/>
    <w:link w:val="PiedepginaCar"/>
    <w:uiPriority w:val="99"/>
    <w:unhideWhenUsed/>
    <w:rsid w:val="00CF1C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CB7"/>
  </w:style>
  <w:style w:type="character" w:customStyle="1" w:styleId="fontstyle01">
    <w:name w:val="fontstyle01"/>
    <w:basedOn w:val="Fuentedeprrafopredeter"/>
    <w:rsid w:val="00380085"/>
    <w:rPr>
      <w:rFonts w:ascii="ArialMT" w:hAnsi="ArialMT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yuntanet.gob.mx/dif/general/rehab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yuntanet.gob.mx/dif/general/nutri.htm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ayuntanet.gob.mx/dif/general/trabajo.htm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ayuntanet.gob.mx/dif/general/bord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ayuntanet.gob.mx/dif/general/tsocial_esteco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463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Ordoñez Castro Emmanuel Ricardo</dc:creator>
  <cp:lastModifiedBy>Chan Magaña Guadalupe de Jesús</cp:lastModifiedBy>
  <cp:revision>5</cp:revision>
  <dcterms:created xsi:type="dcterms:W3CDTF">2019-01-29T19:39:00Z</dcterms:created>
  <dcterms:modified xsi:type="dcterms:W3CDTF">2019-02-21T21:28:00Z</dcterms:modified>
</cp:coreProperties>
</file>