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455" w:rsidRPr="0068619A" w:rsidRDefault="00F64455" w:rsidP="0068619A">
      <w:pPr>
        <w:spacing w:after="0" w:line="240" w:lineRule="auto"/>
        <w:jc w:val="center"/>
        <w:rPr>
          <w:rFonts w:ascii="Barlow Light" w:hAnsi="Barlow Light" w:cs="Arial"/>
          <w:b/>
        </w:rPr>
      </w:pPr>
      <w:r w:rsidRPr="0068619A">
        <w:rPr>
          <w:rFonts w:ascii="Barlow Light" w:hAnsi="Barlow Light" w:cs="Arial"/>
          <w:b/>
        </w:rPr>
        <w:t>REGLAMENTO DE LA GACETA MUNICIPAL DEL AYUNTAMIENTO DE MÉRIDA</w:t>
      </w:r>
    </w:p>
    <w:p w:rsidR="0068619A" w:rsidRDefault="0068619A" w:rsidP="0068619A">
      <w:pPr>
        <w:spacing w:after="0" w:line="240" w:lineRule="auto"/>
        <w:jc w:val="center"/>
        <w:rPr>
          <w:rFonts w:ascii="Barlow Light" w:hAnsi="Barlow Light" w:cs="Arial"/>
          <w:b/>
        </w:rPr>
      </w:pPr>
    </w:p>
    <w:p w:rsidR="00F64455" w:rsidRDefault="00F64455" w:rsidP="0068619A">
      <w:pPr>
        <w:spacing w:after="0" w:line="240" w:lineRule="auto"/>
        <w:jc w:val="center"/>
        <w:rPr>
          <w:rFonts w:ascii="Barlow Light" w:hAnsi="Barlow Light" w:cs="Arial"/>
          <w:b/>
        </w:rPr>
      </w:pPr>
      <w:r w:rsidRPr="0068619A">
        <w:rPr>
          <w:rFonts w:ascii="Barlow Light" w:hAnsi="Barlow Light" w:cs="Arial"/>
          <w:b/>
        </w:rPr>
        <w:t>TEXTO VIGENTE</w:t>
      </w:r>
    </w:p>
    <w:p w:rsidR="0068619A" w:rsidRPr="0068619A" w:rsidRDefault="0068619A" w:rsidP="0068619A">
      <w:pPr>
        <w:spacing w:after="0" w:line="240" w:lineRule="auto"/>
        <w:jc w:val="center"/>
        <w:rPr>
          <w:rFonts w:ascii="Barlow Light" w:hAnsi="Barlow Light" w:cs="Arial"/>
          <w:b/>
          <w:sz w:val="20"/>
          <w:szCs w:val="20"/>
        </w:rPr>
      </w:pPr>
      <w:r w:rsidRPr="0068619A">
        <w:rPr>
          <w:rFonts w:ascii="Barlow Light" w:hAnsi="Barlow Light" w:cs="Arial"/>
          <w:b/>
          <w:sz w:val="20"/>
          <w:szCs w:val="20"/>
        </w:rPr>
        <w:t>Nuevo r</w:t>
      </w:r>
      <w:r w:rsidRPr="0068619A">
        <w:rPr>
          <w:rFonts w:ascii="Barlow Light" w:hAnsi="Barlow Light" w:cs="Arial"/>
          <w:b/>
          <w:sz w:val="20"/>
          <w:szCs w:val="20"/>
        </w:rPr>
        <w:t>eglamento publicado en el Diario Oficial del Estado de Yucatán el 01 de abril de 2008</w:t>
      </w:r>
    </w:p>
    <w:p w:rsidR="0068619A" w:rsidRPr="0068619A" w:rsidRDefault="0068619A" w:rsidP="0068619A">
      <w:pPr>
        <w:spacing w:after="0" w:line="240" w:lineRule="auto"/>
        <w:jc w:val="center"/>
        <w:rPr>
          <w:rFonts w:ascii="Barlow Light" w:hAnsi="Barlow Light" w:cs="Arial"/>
          <w:b/>
        </w:rPr>
      </w:pPr>
    </w:p>
    <w:p w:rsidR="00F64455" w:rsidRDefault="00F64455" w:rsidP="0068619A">
      <w:pPr>
        <w:spacing w:after="0" w:line="240" w:lineRule="auto"/>
        <w:jc w:val="both"/>
        <w:rPr>
          <w:rFonts w:ascii="Barlow Light" w:hAnsi="Barlow Light" w:cs="Arial"/>
          <w:b/>
        </w:rPr>
      </w:pPr>
      <w:r w:rsidRPr="0068619A">
        <w:rPr>
          <w:rFonts w:ascii="Barlow Light" w:hAnsi="Barlow Light" w:cs="Arial"/>
          <w:b/>
        </w:rPr>
        <w:t>AYUNTAMIENTO DE MÉRIDA ESTADO DE YUCATÁN. INGENIERO CÉSAR JOSÉ BOJÓRQUEZ ZAPATA, PRESIDENTE MUNICIPAL DEL AYUNTAMIENTO CONSTITUCIONAL DEL MUNICIPIO DE MÉRIDA, A LOS HABITANTES DEL MUNICIPIO DEL MISMO NOMBRE HAGO SABER: Que el Ayuntamiento que presido, en Sesión Ordinaria de Cabildo de fecha veintisiete de febrero del año dos mil ocho, con fundamento en los artículos 115 fracción II, párrafo segundo de la Constitución Política de los Estados Unidos Mexicanos; 79 de la Constitución Política del Estado de Yucatán, 2, 40, 41, inciso A) fracción III, 56 fracciones I y II, 63 fracción III, 77, 78 y 79 de la Ley de Gobierno de los Municipios del Estado de Yucatán, y 30 y 31 del Bando de Policía y Gobierno del Municipio de Mérida y artículo 4 fracción 1 del Decreto que crea el Registro Estatal de Publicaciones Oficiales de Yucatán, aprobó el siguiente:</w:t>
      </w:r>
    </w:p>
    <w:p w:rsidR="0068619A" w:rsidRPr="0068619A" w:rsidRDefault="0068619A" w:rsidP="0068619A">
      <w:pPr>
        <w:spacing w:after="0" w:line="240" w:lineRule="auto"/>
        <w:jc w:val="both"/>
        <w:rPr>
          <w:rFonts w:ascii="Barlow Light" w:hAnsi="Barlow Light" w:cs="Arial"/>
          <w:b/>
        </w:rPr>
      </w:pPr>
    </w:p>
    <w:p w:rsidR="00F64455" w:rsidRPr="0068619A" w:rsidRDefault="00F64455" w:rsidP="0068619A">
      <w:pPr>
        <w:spacing w:after="0" w:line="240" w:lineRule="auto"/>
        <w:jc w:val="center"/>
        <w:rPr>
          <w:rFonts w:ascii="Barlow Light" w:hAnsi="Barlow Light" w:cs="Arial"/>
          <w:b/>
        </w:rPr>
      </w:pPr>
      <w:r w:rsidRPr="0068619A">
        <w:rPr>
          <w:rFonts w:ascii="Barlow Light" w:hAnsi="Barlow Light" w:cs="Arial"/>
          <w:b/>
        </w:rPr>
        <w:t>REGLAMENTO DE LA GACETA MUNICIPAL DEL AYUNTAMIENTO DE MÉRIDA</w:t>
      </w:r>
    </w:p>
    <w:p w:rsidR="0068619A" w:rsidRDefault="0068619A" w:rsidP="0068619A">
      <w:pPr>
        <w:spacing w:after="0" w:line="240" w:lineRule="auto"/>
        <w:jc w:val="center"/>
        <w:rPr>
          <w:rFonts w:ascii="Barlow Light" w:hAnsi="Barlow Light" w:cs="Arial"/>
          <w:b/>
        </w:rPr>
      </w:pPr>
    </w:p>
    <w:p w:rsidR="00F64455" w:rsidRPr="0068619A" w:rsidRDefault="00F64455" w:rsidP="0068619A">
      <w:pPr>
        <w:spacing w:after="0" w:line="240" w:lineRule="auto"/>
        <w:jc w:val="center"/>
        <w:rPr>
          <w:rFonts w:ascii="Barlow Light" w:hAnsi="Barlow Light" w:cs="Arial"/>
          <w:b/>
        </w:rPr>
      </w:pPr>
      <w:r w:rsidRPr="0068619A">
        <w:rPr>
          <w:rFonts w:ascii="Barlow Light" w:hAnsi="Barlow Light" w:cs="Arial"/>
          <w:b/>
        </w:rPr>
        <w:t>CAPÍTULO I</w:t>
      </w:r>
    </w:p>
    <w:p w:rsidR="00F64455" w:rsidRPr="0068619A" w:rsidRDefault="00F64455" w:rsidP="0068619A">
      <w:pPr>
        <w:spacing w:after="0" w:line="240" w:lineRule="auto"/>
        <w:jc w:val="center"/>
        <w:rPr>
          <w:rFonts w:ascii="Barlow Light" w:hAnsi="Barlow Light" w:cs="Arial"/>
          <w:b/>
        </w:rPr>
      </w:pPr>
      <w:r w:rsidRPr="0068619A">
        <w:rPr>
          <w:rFonts w:ascii="Barlow Light" w:hAnsi="Barlow Light" w:cs="Arial"/>
          <w:b/>
        </w:rPr>
        <w:t>DISPOSICIONES GENERALES</w:t>
      </w:r>
    </w:p>
    <w:p w:rsidR="00C1008D" w:rsidRPr="0068619A" w:rsidRDefault="00C1008D" w:rsidP="0068619A">
      <w:pPr>
        <w:spacing w:after="0" w:line="240" w:lineRule="auto"/>
        <w:jc w:val="center"/>
        <w:rPr>
          <w:rFonts w:ascii="Barlow Light" w:hAnsi="Barlow Light" w:cs="Arial"/>
          <w:b/>
        </w:rPr>
      </w:pPr>
    </w:p>
    <w:p w:rsidR="00F64455" w:rsidRPr="0068619A" w:rsidRDefault="00F64455" w:rsidP="0068619A">
      <w:pPr>
        <w:spacing w:after="0" w:line="240" w:lineRule="auto"/>
        <w:jc w:val="both"/>
        <w:rPr>
          <w:rFonts w:ascii="Barlow Light" w:hAnsi="Barlow Light" w:cs="Arial"/>
        </w:rPr>
      </w:pPr>
      <w:r w:rsidRPr="0068619A">
        <w:rPr>
          <w:rFonts w:ascii="Barlow Light" w:hAnsi="Barlow Light" w:cs="Arial"/>
          <w:b/>
        </w:rPr>
        <w:t>Artículo 1.-</w:t>
      </w:r>
      <w:r w:rsidRPr="0068619A">
        <w:rPr>
          <w:rFonts w:ascii="Barlow Light" w:hAnsi="Barlow Light" w:cs="Arial"/>
        </w:rPr>
        <w:t xml:space="preserve"> El presente Reglamento es de orden público e interés social y en él se establecen las disposiciones relativas a la publicación de la Gaceta Municipal del Ayuntamiento de Mérida, que en lo sucesivo se denominará como la “Gaceta Municipal”.</w:t>
      </w:r>
    </w:p>
    <w:p w:rsidR="0068619A" w:rsidRDefault="0068619A" w:rsidP="0068619A">
      <w:pPr>
        <w:spacing w:after="0" w:line="240" w:lineRule="auto"/>
        <w:jc w:val="both"/>
        <w:rPr>
          <w:rFonts w:ascii="Barlow Light" w:hAnsi="Barlow Light" w:cs="Arial"/>
          <w:b/>
        </w:rPr>
      </w:pPr>
    </w:p>
    <w:p w:rsidR="00F64455" w:rsidRPr="0068619A" w:rsidRDefault="00F64455" w:rsidP="0068619A">
      <w:pPr>
        <w:spacing w:after="0" w:line="240" w:lineRule="auto"/>
        <w:jc w:val="both"/>
        <w:rPr>
          <w:rFonts w:ascii="Barlow Light" w:hAnsi="Barlow Light" w:cs="Arial"/>
        </w:rPr>
      </w:pPr>
      <w:r w:rsidRPr="0068619A">
        <w:rPr>
          <w:rFonts w:ascii="Barlow Light" w:hAnsi="Barlow Light" w:cs="Arial"/>
          <w:b/>
        </w:rPr>
        <w:t>Artículo 2.-</w:t>
      </w:r>
      <w:r w:rsidRPr="0068619A">
        <w:rPr>
          <w:rFonts w:ascii="Barlow Light" w:hAnsi="Barlow Light" w:cs="Arial"/>
        </w:rPr>
        <w:t xml:space="preserve"> La “Gaceta Municipal” es el órgano oficial de publicación y difusión del Municipio de Mérida, de carácter permanente, cuya función consiste en dar publicidad a las disposiciones que se encuentran especificadas en este propio ordenamiento y en la normatividad correspondiente, a fin de difundirlas entre la población y que sean aplicadas y observadas debidamente.</w:t>
      </w:r>
    </w:p>
    <w:p w:rsidR="0068619A" w:rsidRDefault="0068619A" w:rsidP="0068619A">
      <w:pPr>
        <w:spacing w:after="0" w:line="240" w:lineRule="auto"/>
        <w:jc w:val="both"/>
        <w:rPr>
          <w:rFonts w:ascii="Barlow Light" w:hAnsi="Barlow Light" w:cs="Arial"/>
          <w:b/>
        </w:rPr>
      </w:pPr>
    </w:p>
    <w:p w:rsidR="00F64455" w:rsidRDefault="00F64455" w:rsidP="0068619A">
      <w:pPr>
        <w:spacing w:after="0" w:line="240" w:lineRule="auto"/>
        <w:jc w:val="both"/>
        <w:rPr>
          <w:rFonts w:ascii="Barlow Light" w:hAnsi="Barlow Light" w:cs="Arial"/>
        </w:rPr>
      </w:pPr>
      <w:r w:rsidRPr="0068619A">
        <w:rPr>
          <w:rFonts w:ascii="Barlow Light" w:hAnsi="Barlow Light" w:cs="Arial"/>
          <w:b/>
        </w:rPr>
        <w:t xml:space="preserve">Artículo 3.- </w:t>
      </w:r>
      <w:r w:rsidRPr="0068619A">
        <w:rPr>
          <w:rFonts w:ascii="Barlow Light" w:hAnsi="Barlow Light" w:cs="Arial"/>
        </w:rPr>
        <w:t>La “Gaceta Municipal” de conformidad con el artículo 79 de la Ley de Gobierno de los Municipios del Estado de Yucatán, contendrá por lo menos, las características siguientes:</w:t>
      </w:r>
    </w:p>
    <w:p w:rsidR="0068619A" w:rsidRPr="0068619A" w:rsidRDefault="0068619A" w:rsidP="0068619A">
      <w:pPr>
        <w:spacing w:after="0" w:line="240" w:lineRule="auto"/>
        <w:jc w:val="both"/>
        <w:rPr>
          <w:rFonts w:ascii="Barlow Light" w:hAnsi="Barlow Light" w:cs="Arial"/>
        </w:rPr>
      </w:pPr>
    </w:p>
    <w:p w:rsidR="00F64455" w:rsidRPr="0068619A" w:rsidRDefault="00F64455" w:rsidP="0068619A">
      <w:pPr>
        <w:pStyle w:val="Prrafodelista"/>
        <w:numPr>
          <w:ilvl w:val="0"/>
          <w:numId w:val="1"/>
        </w:numPr>
        <w:spacing w:after="0" w:line="240" w:lineRule="auto"/>
        <w:jc w:val="both"/>
        <w:rPr>
          <w:rFonts w:ascii="Barlow Light" w:hAnsi="Barlow Light" w:cs="Arial"/>
        </w:rPr>
      </w:pPr>
      <w:r w:rsidRPr="0068619A">
        <w:rPr>
          <w:rFonts w:ascii="Barlow Light" w:hAnsi="Barlow Light" w:cs="Arial"/>
        </w:rPr>
        <w:t>El número que le corresponda conforme al Registro Estatal de Publicaciones Oficiales, a cargo del Ejecutivo del Estado;</w:t>
      </w:r>
    </w:p>
    <w:p w:rsidR="00C616F2" w:rsidRPr="0068619A" w:rsidRDefault="00F64455" w:rsidP="0068619A">
      <w:pPr>
        <w:pStyle w:val="Prrafodelista"/>
        <w:numPr>
          <w:ilvl w:val="0"/>
          <w:numId w:val="1"/>
        </w:numPr>
        <w:spacing w:after="0" w:line="240" w:lineRule="auto"/>
        <w:jc w:val="both"/>
        <w:rPr>
          <w:rFonts w:ascii="Barlow Light" w:hAnsi="Barlow Light" w:cs="Arial"/>
        </w:rPr>
      </w:pPr>
      <w:r w:rsidRPr="0068619A">
        <w:rPr>
          <w:rFonts w:ascii="Barlow Light" w:hAnsi="Barlow Light" w:cs="Arial"/>
        </w:rPr>
        <w:t>La denominación “Gaceta Municipal” y la leyenda: “Órgano Oficial de Publicación” del Municipio de Mérida;</w:t>
      </w:r>
    </w:p>
    <w:p w:rsidR="00F64455" w:rsidRPr="0068619A" w:rsidRDefault="00F64455" w:rsidP="0068619A">
      <w:pPr>
        <w:pStyle w:val="Prrafodelista"/>
        <w:numPr>
          <w:ilvl w:val="0"/>
          <w:numId w:val="1"/>
        </w:numPr>
        <w:spacing w:after="0" w:line="240" w:lineRule="auto"/>
        <w:jc w:val="both"/>
        <w:rPr>
          <w:rFonts w:ascii="Barlow Light" w:hAnsi="Barlow Light" w:cs="Arial"/>
        </w:rPr>
      </w:pPr>
      <w:r w:rsidRPr="0068619A">
        <w:rPr>
          <w:rFonts w:ascii="Barlow Light" w:hAnsi="Barlow Light" w:cs="Arial"/>
        </w:rPr>
        <w:t>La impresión del escudo y el logotipo oficial del Municipio de Mérida;</w:t>
      </w:r>
    </w:p>
    <w:p w:rsidR="00F64455" w:rsidRPr="0068619A" w:rsidRDefault="00F64455" w:rsidP="0068619A">
      <w:pPr>
        <w:pStyle w:val="Prrafodelista"/>
        <w:numPr>
          <w:ilvl w:val="0"/>
          <w:numId w:val="1"/>
        </w:numPr>
        <w:spacing w:after="0" w:line="240" w:lineRule="auto"/>
        <w:jc w:val="both"/>
        <w:rPr>
          <w:rFonts w:ascii="Barlow Light" w:hAnsi="Barlow Light" w:cs="Arial"/>
        </w:rPr>
      </w:pPr>
      <w:r w:rsidRPr="0068619A">
        <w:rPr>
          <w:rFonts w:ascii="Barlow Light" w:hAnsi="Barlow Light" w:cs="Arial"/>
        </w:rPr>
        <w:t>Nombre del titular responsable de la “Gaceta Municipal”;</w:t>
      </w:r>
    </w:p>
    <w:p w:rsidR="00F64455" w:rsidRPr="0068619A" w:rsidRDefault="00F64455" w:rsidP="0068619A">
      <w:pPr>
        <w:pStyle w:val="Prrafodelista"/>
        <w:numPr>
          <w:ilvl w:val="0"/>
          <w:numId w:val="1"/>
        </w:numPr>
        <w:spacing w:after="0" w:line="240" w:lineRule="auto"/>
        <w:jc w:val="both"/>
        <w:rPr>
          <w:rFonts w:ascii="Barlow Light" w:hAnsi="Barlow Light" w:cs="Arial"/>
        </w:rPr>
      </w:pPr>
      <w:r w:rsidRPr="0068619A">
        <w:rPr>
          <w:rFonts w:ascii="Barlow Light" w:hAnsi="Barlow Light" w:cs="Arial"/>
        </w:rPr>
        <w:t>Nombres de los Integrantes del H. Ayuntamiento y Titulares de las Direcciones;</w:t>
      </w:r>
    </w:p>
    <w:p w:rsidR="00F64455" w:rsidRPr="0068619A" w:rsidRDefault="00F64455" w:rsidP="0068619A">
      <w:pPr>
        <w:pStyle w:val="Prrafodelista"/>
        <w:numPr>
          <w:ilvl w:val="0"/>
          <w:numId w:val="1"/>
        </w:numPr>
        <w:spacing w:after="0" w:line="240" w:lineRule="auto"/>
        <w:jc w:val="both"/>
        <w:rPr>
          <w:rFonts w:ascii="Barlow Light" w:hAnsi="Barlow Light" w:cs="Arial"/>
        </w:rPr>
      </w:pPr>
      <w:r w:rsidRPr="0068619A">
        <w:rPr>
          <w:rFonts w:ascii="Barlow Light" w:hAnsi="Barlow Light" w:cs="Arial"/>
        </w:rPr>
        <w:t>Fecha y número de publicación de la edición correspondiente, y</w:t>
      </w:r>
    </w:p>
    <w:p w:rsidR="00F64455" w:rsidRPr="0068619A" w:rsidRDefault="00F64455" w:rsidP="0068619A">
      <w:pPr>
        <w:pStyle w:val="Prrafodelista"/>
        <w:numPr>
          <w:ilvl w:val="0"/>
          <w:numId w:val="1"/>
        </w:numPr>
        <w:spacing w:after="0" w:line="240" w:lineRule="auto"/>
        <w:jc w:val="both"/>
        <w:rPr>
          <w:rFonts w:ascii="Barlow Light" w:hAnsi="Barlow Light" w:cs="Arial"/>
        </w:rPr>
      </w:pPr>
      <w:r w:rsidRPr="0068619A">
        <w:rPr>
          <w:rFonts w:ascii="Barlow Light" w:hAnsi="Barlow Light" w:cs="Arial"/>
        </w:rPr>
        <w:t>El índice de contenido.</w:t>
      </w:r>
    </w:p>
    <w:p w:rsidR="0068619A" w:rsidRDefault="0068619A" w:rsidP="0068619A">
      <w:pPr>
        <w:spacing w:after="0" w:line="240" w:lineRule="auto"/>
        <w:jc w:val="both"/>
        <w:rPr>
          <w:rFonts w:ascii="Barlow Light" w:hAnsi="Barlow Light" w:cs="Arial"/>
          <w:b/>
        </w:rPr>
      </w:pPr>
    </w:p>
    <w:p w:rsidR="00F64455" w:rsidRPr="0068619A" w:rsidRDefault="00F64455" w:rsidP="0068619A">
      <w:pPr>
        <w:spacing w:after="0" w:line="240" w:lineRule="auto"/>
        <w:jc w:val="both"/>
        <w:rPr>
          <w:rFonts w:ascii="Barlow Light" w:hAnsi="Barlow Light" w:cs="Arial"/>
        </w:rPr>
      </w:pPr>
      <w:r w:rsidRPr="0068619A">
        <w:rPr>
          <w:rFonts w:ascii="Barlow Light" w:hAnsi="Barlow Light" w:cs="Arial"/>
          <w:b/>
        </w:rPr>
        <w:t>Artículo 4.-</w:t>
      </w:r>
      <w:r w:rsidRPr="0068619A">
        <w:rPr>
          <w:rFonts w:ascii="Barlow Light" w:hAnsi="Barlow Light" w:cs="Arial"/>
        </w:rPr>
        <w:t xml:space="preserve"> La “Gaceta Municipal” estará a cargo de la Dirección de Gobernación del Ayuntamiento de Mérida, a través del titular que para tal efecto se designe.</w:t>
      </w:r>
    </w:p>
    <w:p w:rsidR="0068619A" w:rsidRDefault="0068619A" w:rsidP="0068619A">
      <w:pPr>
        <w:spacing w:after="0" w:line="240" w:lineRule="auto"/>
        <w:jc w:val="center"/>
        <w:rPr>
          <w:rFonts w:ascii="Barlow Light" w:hAnsi="Barlow Light" w:cs="Arial"/>
          <w:b/>
        </w:rPr>
      </w:pPr>
    </w:p>
    <w:p w:rsidR="00F64455" w:rsidRPr="0068619A" w:rsidRDefault="00F64455" w:rsidP="0068619A">
      <w:pPr>
        <w:spacing w:after="0" w:line="240" w:lineRule="auto"/>
        <w:jc w:val="center"/>
        <w:rPr>
          <w:rFonts w:ascii="Barlow Light" w:hAnsi="Barlow Light" w:cs="Arial"/>
          <w:b/>
        </w:rPr>
      </w:pPr>
      <w:r w:rsidRPr="0068619A">
        <w:rPr>
          <w:rFonts w:ascii="Barlow Light" w:hAnsi="Barlow Light" w:cs="Arial"/>
          <w:b/>
        </w:rPr>
        <w:t>CAPÍTULO II</w:t>
      </w:r>
    </w:p>
    <w:p w:rsidR="00F64455" w:rsidRPr="0068619A" w:rsidRDefault="00F64455" w:rsidP="0068619A">
      <w:pPr>
        <w:spacing w:after="0" w:line="240" w:lineRule="auto"/>
        <w:jc w:val="center"/>
        <w:rPr>
          <w:rFonts w:ascii="Barlow Light" w:hAnsi="Barlow Light" w:cs="Arial"/>
          <w:b/>
        </w:rPr>
      </w:pPr>
      <w:r w:rsidRPr="0068619A">
        <w:rPr>
          <w:rFonts w:ascii="Barlow Light" w:hAnsi="Barlow Light" w:cs="Arial"/>
          <w:b/>
        </w:rPr>
        <w:t>DE LAS PUBLICACIONES</w:t>
      </w:r>
    </w:p>
    <w:p w:rsidR="00C1008D" w:rsidRPr="0068619A" w:rsidRDefault="00C1008D" w:rsidP="0068619A">
      <w:pPr>
        <w:spacing w:after="0" w:line="240" w:lineRule="auto"/>
        <w:jc w:val="center"/>
        <w:rPr>
          <w:rFonts w:ascii="Barlow Light" w:hAnsi="Barlow Light" w:cs="Arial"/>
          <w:b/>
        </w:rPr>
      </w:pPr>
    </w:p>
    <w:p w:rsidR="00F64455" w:rsidRPr="0068619A" w:rsidRDefault="00F64455" w:rsidP="0068619A">
      <w:pPr>
        <w:spacing w:after="0" w:line="240" w:lineRule="auto"/>
        <w:jc w:val="both"/>
        <w:rPr>
          <w:rFonts w:ascii="Barlow Light" w:hAnsi="Barlow Light" w:cs="Arial"/>
        </w:rPr>
      </w:pPr>
      <w:r w:rsidRPr="0068619A">
        <w:rPr>
          <w:rFonts w:ascii="Barlow Light" w:hAnsi="Barlow Light" w:cs="Arial"/>
          <w:b/>
        </w:rPr>
        <w:t>Artículo 5.-</w:t>
      </w:r>
      <w:r w:rsidRPr="0068619A">
        <w:rPr>
          <w:rFonts w:ascii="Barlow Light" w:hAnsi="Barlow Light" w:cs="Arial"/>
        </w:rPr>
        <w:t xml:space="preserve"> En la “Gaceta Municipal” se publicarán:</w:t>
      </w:r>
    </w:p>
    <w:p w:rsidR="00F64455" w:rsidRPr="0068619A" w:rsidRDefault="00F64455" w:rsidP="0068619A">
      <w:pPr>
        <w:pStyle w:val="Prrafodelista"/>
        <w:numPr>
          <w:ilvl w:val="0"/>
          <w:numId w:val="2"/>
        </w:numPr>
        <w:spacing w:after="0" w:line="240" w:lineRule="auto"/>
        <w:jc w:val="both"/>
        <w:rPr>
          <w:rFonts w:ascii="Barlow Light" w:hAnsi="Barlow Light" w:cs="Arial"/>
        </w:rPr>
      </w:pPr>
      <w:r w:rsidRPr="0068619A">
        <w:rPr>
          <w:rFonts w:ascii="Barlow Light" w:hAnsi="Barlow Light" w:cs="Arial"/>
        </w:rPr>
        <w:lastRenderedPageBreak/>
        <w:t>Los bandos de policía y gobierno, los reglamentos, circulares y disposiciones administrativas de observancia general;</w:t>
      </w:r>
    </w:p>
    <w:p w:rsidR="00F64455" w:rsidRPr="0068619A" w:rsidRDefault="00F64455" w:rsidP="0068619A">
      <w:pPr>
        <w:pStyle w:val="Prrafodelista"/>
        <w:numPr>
          <w:ilvl w:val="0"/>
          <w:numId w:val="2"/>
        </w:numPr>
        <w:spacing w:after="0" w:line="240" w:lineRule="auto"/>
        <w:jc w:val="both"/>
        <w:rPr>
          <w:rFonts w:ascii="Barlow Light" w:hAnsi="Barlow Light" w:cs="Arial"/>
        </w:rPr>
      </w:pPr>
      <w:r w:rsidRPr="0068619A">
        <w:rPr>
          <w:rFonts w:ascii="Barlow Light" w:hAnsi="Barlow Light" w:cs="Arial"/>
        </w:rPr>
        <w:t>Los acuerdos, convenios o cualquier otro compromiso de interés para el Municipio y sus habitantes;</w:t>
      </w:r>
    </w:p>
    <w:p w:rsidR="00F64455" w:rsidRPr="0068619A" w:rsidRDefault="00F64455" w:rsidP="0068619A">
      <w:pPr>
        <w:pStyle w:val="Prrafodelista"/>
        <w:numPr>
          <w:ilvl w:val="0"/>
          <w:numId w:val="2"/>
        </w:numPr>
        <w:spacing w:after="0" w:line="240" w:lineRule="auto"/>
        <w:jc w:val="both"/>
        <w:rPr>
          <w:rFonts w:ascii="Barlow Light" w:hAnsi="Barlow Light" w:cs="Arial"/>
        </w:rPr>
      </w:pPr>
      <w:r w:rsidRPr="0068619A">
        <w:rPr>
          <w:rFonts w:ascii="Barlow Light" w:hAnsi="Barlow Light" w:cs="Arial"/>
        </w:rPr>
        <w:t>La información de carácter institucional, reseñas culturales, biográficas, geográficas o en general cualquier documento cuyo contenido sea de interés para el Municipio y sus habitantes;</w:t>
      </w:r>
    </w:p>
    <w:p w:rsidR="00F64455" w:rsidRPr="0068619A" w:rsidRDefault="00F64455" w:rsidP="0068619A">
      <w:pPr>
        <w:pStyle w:val="Prrafodelista"/>
        <w:numPr>
          <w:ilvl w:val="0"/>
          <w:numId w:val="2"/>
        </w:numPr>
        <w:spacing w:after="0" w:line="240" w:lineRule="auto"/>
        <w:jc w:val="both"/>
        <w:rPr>
          <w:rFonts w:ascii="Barlow Light" w:hAnsi="Barlow Light" w:cs="Arial"/>
        </w:rPr>
      </w:pPr>
      <w:r w:rsidRPr="0068619A">
        <w:rPr>
          <w:rFonts w:ascii="Barlow Light" w:hAnsi="Barlow Light" w:cs="Arial"/>
        </w:rPr>
        <w:t>Las cuentas públicas relativas a los egresos e ingresos que en forma mensual se generen;</w:t>
      </w:r>
    </w:p>
    <w:p w:rsidR="00F64455" w:rsidRPr="0068619A" w:rsidRDefault="00F64455" w:rsidP="0068619A">
      <w:pPr>
        <w:pStyle w:val="Prrafodelista"/>
        <w:numPr>
          <w:ilvl w:val="0"/>
          <w:numId w:val="2"/>
        </w:numPr>
        <w:spacing w:after="0" w:line="240" w:lineRule="auto"/>
        <w:jc w:val="both"/>
        <w:rPr>
          <w:rFonts w:ascii="Barlow Light" w:hAnsi="Barlow Light" w:cs="Arial"/>
        </w:rPr>
      </w:pPr>
      <w:r w:rsidRPr="0068619A">
        <w:rPr>
          <w:rFonts w:ascii="Barlow Light" w:hAnsi="Barlow Light" w:cs="Arial"/>
        </w:rPr>
        <w:t>El informe de la deuda pública;</w:t>
      </w:r>
    </w:p>
    <w:p w:rsidR="00F64455" w:rsidRPr="0068619A" w:rsidRDefault="00F64455" w:rsidP="0068619A">
      <w:pPr>
        <w:pStyle w:val="Prrafodelista"/>
        <w:numPr>
          <w:ilvl w:val="0"/>
          <w:numId w:val="2"/>
        </w:numPr>
        <w:spacing w:after="0" w:line="240" w:lineRule="auto"/>
        <w:jc w:val="both"/>
        <w:rPr>
          <w:rFonts w:ascii="Barlow Light" w:hAnsi="Barlow Light" w:cs="Arial"/>
        </w:rPr>
      </w:pPr>
      <w:r w:rsidRPr="0068619A">
        <w:rPr>
          <w:rFonts w:ascii="Barlow Light" w:hAnsi="Barlow Light" w:cs="Arial"/>
        </w:rPr>
        <w:t>La Ley de Hacienda del Municipio de Mérida, Ley de Ingresos del Municipio de Mérida y Presupuesto de Egresos;</w:t>
      </w:r>
    </w:p>
    <w:p w:rsidR="00F64455" w:rsidRPr="0068619A" w:rsidRDefault="00F64455" w:rsidP="0068619A">
      <w:pPr>
        <w:pStyle w:val="Prrafodelista"/>
        <w:numPr>
          <w:ilvl w:val="0"/>
          <w:numId w:val="2"/>
        </w:numPr>
        <w:spacing w:after="0" w:line="240" w:lineRule="auto"/>
        <w:jc w:val="both"/>
        <w:rPr>
          <w:rFonts w:ascii="Barlow Light" w:hAnsi="Barlow Light" w:cs="Arial"/>
        </w:rPr>
      </w:pPr>
      <w:r w:rsidRPr="0068619A">
        <w:rPr>
          <w:rFonts w:ascii="Barlow Light" w:hAnsi="Barlow Light" w:cs="Arial"/>
        </w:rPr>
        <w:t>Las circulares que sean de observancia para los empleados del H. Ayuntamiento de Mérida;</w:t>
      </w:r>
    </w:p>
    <w:p w:rsidR="00F64455" w:rsidRPr="0068619A" w:rsidRDefault="00F64455" w:rsidP="0068619A">
      <w:pPr>
        <w:pStyle w:val="Prrafodelista"/>
        <w:numPr>
          <w:ilvl w:val="0"/>
          <w:numId w:val="2"/>
        </w:numPr>
        <w:spacing w:after="0" w:line="240" w:lineRule="auto"/>
        <w:jc w:val="both"/>
        <w:rPr>
          <w:rFonts w:ascii="Barlow Light" w:hAnsi="Barlow Light" w:cs="Arial"/>
        </w:rPr>
      </w:pPr>
      <w:r w:rsidRPr="0068619A">
        <w:rPr>
          <w:rFonts w:ascii="Barlow Light" w:hAnsi="Barlow Light" w:cs="Arial"/>
        </w:rPr>
        <w:t>Las notificaciones administrativas o judiciales que por disposición de la ley sean susceptibles de publicarse, y</w:t>
      </w:r>
    </w:p>
    <w:p w:rsidR="00F64455" w:rsidRPr="0068619A" w:rsidRDefault="00F64455" w:rsidP="0068619A">
      <w:pPr>
        <w:pStyle w:val="Prrafodelista"/>
        <w:numPr>
          <w:ilvl w:val="0"/>
          <w:numId w:val="2"/>
        </w:numPr>
        <w:spacing w:after="0" w:line="240" w:lineRule="auto"/>
        <w:jc w:val="both"/>
        <w:rPr>
          <w:rFonts w:ascii="Barlow Light" w:hAnsi="Barlow Light" w:cs="Arial"/>
        </w:rPr>
      </w:pPr>
      <w:r w:rsidRPr="0068619A">
        <w:rPr>
          <w:rFonts w:ascii="Barlow Light" w:hAnsi="Barlow Light" w:cs="Arial"/>
        </w:rPr>
        <w:t>Los demás actos y resoluciones emitidos por el H. Cabildo, el Presidente Municipal y los Titulares de las Direcciones que forman parte del Ayuntamiento de Mérida, y que por su propia relevancia precisen publicarse.</w:t>
      </w:r>
    </w:p>
    <w:p w:rsidR="0068619A" w:rsidRDefault="0068619A" w:rsidP="0068619A">
      <w:pPr>
        <w:spacing w:after="0" w:line="240" w:lineRule="auto"/>
        <w:jc w:val="both"/>
        <w:rPr>
          <w:rFonts w:ascii="Barlow Light" w:hAnsi="Barlow Light" w:cs="Arial"/>
          <w:b/>
        </w:rPr>
      </w:pPr>
    </w:p>
    <w:p w:rsidR="00F64455" w:rsidRPr="0068619A" w:rsidRDefault="00F64455" w:rsidP="0068619A">
      <w:pPr>
        <w:spacing w:after="0" w:line="240" w:lineRule="auto"/>
        <w:jc w:val="both"/>
        <w:rPr>
          <w:rFonts w:ascii="Barlow Light" w:hAnsi="Barlow Light" w:cs="Arial"/>
        </w:rPr>
      </w:pPr>
      <w:r w:rsidRPr="0068619A">
        <w:rPr>
          <w:rFonts w:ascii="Barlow Light" w:hAnsi="Barlow Light" w:cs="Arial"/>
          <w:b/>
        </w:rPr>
        <w:t xml:space="preserve">Artículo 6.- </w:t>
      </w:r>
      <w:r w:rsidRPr="0068619A">
        <w:rPr>
          <w:rFonts w:ascii="Barlow Light" w:hAnsi="Barlow Light" w:cs="Arial"/>
        </w:rPr>
        <w:t>La “Gaceta Municipal” podrá ser publicada todos los días del año.</w:t>
      </w:r>
    </w:p>
    <w:p w:rsidR="0068619A" w:rsidRDefault="0068619A" w:rsidP="0068619A">
      <w:pPr>
        <w:spacing w:after="0" w:line="240" w:lineRule="auto"/>
        <w:jc w:val="both"/>
        <w:rPr>
          <w:rFonts w:ascii="Barlow Light" w:hAnsi="Barlow Light" w:cs="Arial"/>
          <w:b/>
        </w:rPr>
      </w:pPr>
    </w:p>
    <w:p w:rsidR="00F64455" w:rsidRPr="0068619A" w:rsidRDefault="00F64455" w:rsidP="0068619A">
      <w:pPr>
        <w:spacing w:after="0" w:line="240" w:lineRule="auto"/>
        <w:jc w:val="both"/>
        <w:rPr>
          <w:rFonts w:ascii="Barlow Light" w:hAnsi="Barlow Light" w:cs="Arial"/>
        </w:rPr>
      </w:pPr>
      <w:r w:rsidRPr="0068619A">
        <w:rPr>
          <w:rFonts w:ascii="Barlow Light" w:hAnsi="Barlow Light" w:cs="Arial"/>
          <w:b/>
        </w:rPr>
        <w:t>Artículo 7.-</w:t>
      </w:r>
      <w:r w:rsidRPr="0068619A">
        <w:rPr>
          <w:rFonts w:ascii="Barlow Light" w:hAnsi="Barlow Light" w:cs="Arial"/>
        </w:rPr>
        <w:t xml:space="preserve"> Siempre que se publiquen en la “Gaceta Municipal”, algún reglamento, circular o disposición administrativa de observancia general, deberán remitirse dos ejemplares a cada uno de los tres Poderes de la Unión, a los del Estado, así como a los Archivos General de la Nación y del Estado de Yucatán.</w:t>
      </w:r>
    </w:p>
    <w:p w:rsidR="0068619A" w:rsidRDefault="0068619A" w:rsidP="0068619A">
      <w:pPr>
        <w:spacing w:after="0" w:line="240" w:lineRule="auto"/>
        <w:jc w:val="both"/>
        <w:rPr>
          <w:rFonts w:ascii="Barlow Light" w:hAnsi="Barlow Light" w:cs="Arial"/>
          <w:b/>
        </w:rPr>
      </w:pPr>
    </w:p>
    <w:p w:rsidR="00F64455" w:rsidRPr="0068619A" w:rsidRDefault="00F64455" w:rsidP="0068619A">
      <w:pPr>
        <w:spacing w:after="0" w:line="240" w:lineRule="auto"/>
        <w:jc w:val="both"/>
        <w:rPr>
          <w:rFonts w:ascii="Barlow Light" w:hAnsi="Barlow Light" w:cs="Arial"/>
        </w:rPr>
      </w:pPr>
      <w:r w:rsidRPr="0068619A">
        <w:rPr>
          <w:rFonts w:ascii="Barlow Light" w:hAnsi="Barlow Light" w:cs="Arial"/>
          <w:b/>
        </w:rPr>
        <w:t>Artículo 8.-</w:t>
      </w:r>
      <w:r w:rsidRPr="0068619A">
        <w:rPr>
          <w:rFonts w:ascii="Barlow Light" w:hAnsi="Barlow Light" w:cs="Arial"/>
        </w:rPr>
        <w:t xml:space="preserve"> Las erratas y aclaraciones que deban hacerse para corregir imperfecciones del texto publicado, estarán bajo la responsabilidad del titular de la “Gaceta Municipal”. En todo caso se constatará que exista discrepancia entre el texto aprobado y la publicación efectuada.</w:t>
      </w:r>
    </w:p>
    <w:p w:rsidR="0068619A" w:rsidRDefault="0068619A" w:rsidP="0068619A">
      <w:pPr>
        <w:spacing w:after="0" w:line="240" w:lineRule="auto"/>
        <w:jc w:val="both"/>
        <w:rPr>
          <w:rFonts w:ascii="Barlow Light" w:hAnsi="Barlow Light" w:cs="Arial"/>
          <w:b/>
        </w:rPr>
      </w:pPr>
    </w:p>
    <w:p w:rsidR="00F64455" w:rsidRPr="0068619A" w:rsidRDefault="00F64455" w:rsidP="0068619A">
      <w:pPr>
        <w:spacing w:after="0" w:line="240" w:lineRule="auto"/>
        <w:jc w:val="both"/>
        <w:rPr>
          <w:rFonts w:ascii="Barlow Light" w:hAnsi="Barlow Light" w:cs="Arial"/>
        </w:rPr>
      </w:pPr>
      <w:r w:rsidRPr="0068619A">
        <w:rPr>
          <w:rFonts w:ascii="Barlow Light" w:hAnsi="Barlow Light" w:cs="Arial"/>
          <w:b/>
        </w:rPr>
        <w:t>Artículo 9.-</w:t>
      </w:r>
      <w:r w:rsidRPr="0068619A">
        <w:rPr>
          <w:rFonts w:ascii="Barlow Light" w:hAnsi="Barlow Light" w:cs="Arial"/>
        </w:rPr>
        <w:t xml:space="preserve"> Los textos publicados en la “Gaceta Municipal”, sólo tendrán efectos puramente informativos, con excepción de las disposiciones que contengan alguna normatividad aplicable, en cuyo caso se establecerá el tiempo en el cual comenzará a regir y surtir sus respectivos efectos.</w:t>
      </w:r>
    </w:p>
    <w:p w:rsidR="0068619A" w:rsidRDefault="0068619A" w:rsidP="0068619A">
      <w:pPr>
        <w:spacing w:after="0" w:line="240" w:lineRule="auto"/>
        <w:jc w:val="both"/>
        <w:rPr>
          <w:rFonts w:ascii="Barlow Light" w:hAnsi="Barlow Light" w:cs="Arial"/>
          <w:b/>
        </w:rPr>
      </w:pPr>
    </w:p>
    <w:p w:rsidR="00F64455" w:rsidRPr="0068619A" w:rsidRDefault="00F64455" w:rsidP="0068619A">
      <w:pPr>
        <w:spacing w:after="0" w:line="240" w:lineRule="auto"/>
        <w:jc w:val="both"/>
        <w:rPr>
          <w:rFonts w:ascii="Barlow Light" w:hAnsi="Barlow Light" w:cs="Arial"/>
        </w:rPr>
      </w:pPr>
      <w:r w:rsidRPr="0068619A">
        <w:rPr>
          <w:rFonts w:ascii="Barlow Light" w:hAnsi="Barlow Light" w:cs="Arial"/>
          <w:b/>
        </w:rPr>
        <w:t>Artículo 10.-</w:t>
      </w:r>
      <w:r w:rsidRPr="0068619A">
        <w:rPr>
          <w:rFonts w:ascii="Barlow Light" w:hAnsi="Barlow Light" w:cs="Arial"/>
        </w:rPr>
        <w:t xml:space="preserve"> El diseño, tamaño, suplemento, secciones y demás aspectos técnicos de la publicación de la “Gaceta Municipal”, así como los requisitos materiales que deban cubrirse para la presentación de originales para su publicación, estarán a cargo del Director de Gobernación y del titular de la “Gaceta Municipal”.</w:t>
      </w:r>
    </w:p>
    <w:p w:rsidR="00342318" w:rsidRDefault="00342318" w:rsidP="0068619A">
      <w:pPr>
        <w:spacing w:after="0" w:line="240" w:lineRule="auto"/>
        <w:jc w:val="center"/>
        <w:rPr>
          <w:rFonts w:ascii="Barlow Light" w:hAnsi="Barlow Light" w:cs="Arial"/>
          <w:b/>
        </w:rPr>
      </w:pPr>
    </w:p>
    <w:p w:rsidR="00F64455" w:rsidRPr="0068619A" w:rsidRDefault="00F64455" w:rsidP="0068619A">
      <w:pPr>
        <w:spacing w:after="0" w:line="240" w:lineRule="auto"/>
        <w:jc w:val="center"/>
        <w:rPr>
          <w:rFonts w:ascii="Barlow Light" w:hAnsi="Barlow Light" w:cs="Arial"/>
          <w:b/>
        </w:rPr>
      </w:pPr>
      <w:r w:rsidRPr="0068619A">
        <w:rPr>
          <w:rFonts w:ascii="Barlow Light" w:hAnsi="Barlow Light" w:cs="Arial"/>
          <w:b/>
        </w:rPr>
        <w:t>CAPÍTULO III</w:t>
      </w:r>
    </w:p>
    <w:p w:rsidR="00F64455" w:rsidRPr="0068619A" w:rsidRDefault="00F64455" w:rsidP="0068619A">
      <w:pPr>
        <w:spacing w:after="0" w:line="240" w:lineRule="auto"/>
        <w:jc w:val="center"/>
        <w:rPr>
          <w:rFonts w:ascii="Barlow Light" w:hAnsi="Barlow Light" w:cs="Arial"/>
          <w:b/>
        </w:rPr>
      </w:pPr>
      <w:r w:rsidRPr="0068619A">
        <w:rPr>
          <w:rFonts w:ascii="Barlow Light" w:hAnsi="Barlow Light" w:cs="Arial"/>
          <w:b/>
        </w:rPr>
        <w:t>DE LA DISTRIBUCIÓN Y VENTA DE LA GACETA</w:t>
      </w:r>
    </w:p>
    <w:p w:rsidR="00C1008D" w:rsidRPr="0068619A" w:rsidRDefault="00C1008D" w:rsidP="0068619A">
      <w:pPr>
        <w:spacing w:after="0" w:line="240" w:lineRule="auto"/>
        <w:jc w:val="center"/>
        <w:rPr>
          <w:rFonts w:ascii="Barlow Light" w:hAnsi="Barlow Light" w:cs="Arial"/>
          <w:b/>
        </w:rPr>
      </w:pPr>
    </w:p>
    <w:p w:rsidR="00F64455" w:rsidRDefault="00F64455" w:rsidP="0068619A">
      <w:pPr>
        <w:spacing w:after="0" w:line="240" w:lineRule="auto"/>
        <w:jc w:val="both"/>
        <w:rPr>
          <w:rFonts w:ascii="Barlow Light" w:hAnsi="Barlow Light" w:cs="Arial"/>
        </w:rPr>
      </w:pPr>
      <w:r w:rsidRPr="0068619A">
        <w:rPr>
          <w:rFonts w:ascii="Barlow Light" w:hAnsi="Barlow Light" w:cs="Arial"/>
          <w:b/>
        </w:rPr>
        <w:t>Artículo 11.-</w:t>
      </w:r>
      <w:r w:rsidRPr="0068619A">
        <w:rPr>
          <w:rFonts w:ascii="Barlow Light" w:hAnsi="Barlow Light" w:cs="Arial"/>
        </w:rPr>
        <w:t xml:space="preserve"> El precio de venta al público de los ejemplares de la “Gaceta Municipal” así como el costo de las inserciones y demás publicaciones que realicen los particulares causarán los derechos que establezca la Ley de Hacienda del Municipio de Mérida, vigente.</w:t>
      </w:r>
    </w:p>
    <w:p w:rsidR="00342318" w:rsidRPr="0068619A" w:rsidRDefault="00342318" w:rsidP="0068619A">
      <w:pPr>
        <w:spacing w:after="0" w:line="240" w:lineRule="auto"/>
        <w:jc w:val="both"/>
        <w:rPr>
          <w:rFonts w:ascii="Barlow Light" w:hAnsi="Barlow Light" w:cs="Arial"/>
        </w:rPr>
      </w:pPr>
    </w:p>
    <w:p w:rsidR="00F64455" w:rsidRPr="0068619A" w:rsidRDefault="00F64455" w:rsidP="0068619A">
      <w:pPr>
        <w:spacing w:after="0" w:line="240" w:lineRule="auto"/>
        <w:jc w:val="both"/>
        <w:rPr>
          <w:rFonts w:ascii="Barlow Light" w:hAnsi="Barlow Light" w:cs="Arial"/>
        </w:rPr>
      </w:pPr>
      <w:r w:rsidRPr="0068619A">
        <w:rPr>
          <w:rFonts w:ascii="Barlow Light" w:hAnsi="Barlow Light" w:cs="Arial"/>
          <w:b/>
        </w:rPr>
        <w:t>Artículo 12.-</w:t>
      </w:r>
      <w:r w:rsidRPr="0068619A">
        <w:rPr>
          <w:rFonts w:ascii="Barlow Light" w:hAnsi="Barlow Light" w:cs="Arial"/>
        </w:rPr>
        <w:t xml:space="preserve"> La “Gaceta Municipal” deberá editarse en un número de ejemplares suficientes para lograr su más amplia difusión.</w:t>
      </w:r>
    </w:p>
    <w:p w:rsidR="00342318" w:rsidRDefault="00342318" w:rsidP="0068619A">
      <w:pPr>
        <w:spacing w:after="0" w:line="240" w:lineRule="auto"/>
        <w:jc w:val="center"/>
        <w:rPr>
          <w:rFonts w:ascii="Barlow Light" w:hAnsi="Barlow Light" w:cs="Arial"/>
          <w:b/>
        </w:rPr>
      </w:pPr>
    </w:p>
    <w:p w:rsidR="00F64455" w:rsidRPr="0068619A" w:rsidRDefault="00F64455" w:rsidP="0068619A">
      <w:pPr>
        <w:spacing w:after="0" w:line="240" w:lineRule="auto"/>
        <w:jc w:val="center"/>
        <w:rPr>
          <w:rFonts w:ascii="Barlow Light" w:hAnsi="Barlow Light" w:cs="Arial"/>
          <w:b/>
        </w:rPr>
      </w:pPr>
      <w:r w:rsidRPr="0068619A">
        <w:rPr>
          <w:rFonts w:ascii="Barlow Light" w:hAnsi="Barlow Light" w:cs="Arial"/>
          <w:b/>
        </w:rPr>
        <w:t>CAPÍTULO IV</w:t>
      </w:r>
    </w:p>
    <w:p w:rsidR="00F64455" w:rsidRPr="0068619A" w:rsidRDefault="00F64455" w:rsidP="0068619A">
      <w:pPr>
        <w:spacing w:after="0" w:line="240" w:lineRule="auto"/>
        <w:jc w:val="center"/>
        <w:rPr>
          <w:rFonts w:ascii="Barlow Light" w:hAnsi="Barlow Light" w:cs="Arial"/>
          <w:b/>
        </w:rPr>
      </w:pPr>
      <w:r w:rsidRPr="0068619A">
        <w:rPr>
          <w:rFonts w:ascii="Barlow Light" w:hAnsi="Barlow Light" w:cs="Arial"/>
          <w:b/>
        </w:rPr>
        <w:t>DEL ARCHIVO DE LA GACETA MUNICIPAL</w:t>
      </w:r>
    </w:p>
    <w:p w:rsidR="00C1008D" w:rsidRPr="0068619A" w:rsidRDefault="00C1008D" w:rsidP="0068619A">
      <w:pPr>
        <w:spacing w:after="0" w:line="240" w:lineRule="auto"/>
        <w:jc w:val="center"/>
        <w:rPr>
          <w:rFonts w:ascii="Barlow Light" w:hAnsi="Barlow Light" w:cs="Arial"/>
          <w:b/>
        </w:rPr>
      </w:pPr>
    </w:p>
    <w:p w:rsidR="00F64455" w:rsidRDefault="00F64455" w:rsidP="0068619A">
      <w:pPr>
        <w:spacing w:after="0" w:line="240" w:lineRule="auto"/>
        <w:jc w:val="both"/>
        <w:rPr>
          <w:rFonts w:ascii="Barlow Light" w:hAnsi="Barlow Light" w:cs="Arial"/>
        </w:rPr>
      </w:pPr>
      <w:r w:rsidRPr="0068619A">
        <w:rPr>
          <w:rFonts w:ascii="Barlow Light" w:hAnsi="Barlow Light" w:cs="Arial"/>
          <w:b/>
        </w:rPr>
        <w:t xml:space="preserve">Artículo 13.- </w:t>
      </w:r>
      <w:r w:rsidRPr="0068619A">
        <w:rPr>
          <w:rFonts w:ascii="Barlow Light" w:hAnsi="Barlow Light" w:cs="Arial"/>
        </w:rPr>
        <w:t>Para el funcionamiento del archivo de la “Gaceta Municipal”, el titular de la misma será el responsable de vigilar lo siguiente:</w:t>
      </w:r>
    </w:p>
    <w:p w:rsidR="00342318" w:rsidRPr="0068619A" w:rsidRDefault="00342318" w:rsidP="0068619A">
      <w:pPr>
        <w:spacing w:after="0" w:line="240" w:lineRule="auto"/>
        <w:jc w:val="both"/>
        <w:rPr>
          <w:rFonts w:ascii="Barlow Light" w:hAnsi="Barlow Light" w:cs="Arial"/>
        </w:rPr>
      </w:pPr>
    </w:p>
    <w:p w:rsidR="00F64455" w:rsidRPr="0068619A" w:rsidRDefault="00F64455" w:rsidP="0068619A">
      <w:pPr>
        <w:pStyle w:val="Prrafodelista"/>
        <w:numPr>
          <w:ilvl w:val="0"/>
          <w:numId w:val="3"/>
        </w:numPr>
        <w:spacing w:after="0" w:line="240" w:lineRule="auto"/>
        <w:jc w:val="both"/>
        <w:rPr>
          <w:rFonts w:ascii="Barlow Light" w:hAnsi="Barlow Light" w:cs="Arial"/>
        </w:rPr>
      </w:pPr>
      <w:r w:rsidRPr="0068619A">
        <w:rPr>
          <w:rFonts w:ascii="Barlow Light" w:hAnsi="Barlow Light" w:cs="Arial"/>
        </w:rPr>
        <w:t>Crear y conservar el archivo de las publicaciones que se realicen;</w:t>
      </w:r>
    </w:p>
    <w:p w:rsidR="00F64455" w:rsidRPr="0068619A" w:rsidRDefault="00F64455" w:rsidP="0068619A">
      <w:pPr>
        <w:pStyle w:val="Prrafodelista"/>
        <w:numPr>
          <w:ilvl w:val="0"/>
          <w:numId w:val="3"/>
        </w:numPr>
        <w:spacing w:after="0" w:line="240" w:lineRule="auto"/>
        <w:jc w:val="both"/>
        <w:rPr>
          <w:rFonts w:ascii="Barlow Light" w:hAnsi="Barlow Light" w:cs="Arial"/>
        </w:rPr>
      </w:pPr>
      <w:r w:rsidRPr="0068619A">
        <w:rPr>
          <w:rFonts w:ascii="Barlow Light" w:hAnsi="Barlow Light" w:cs="Arial"/>
        </w:rPr>
        <w:t>Estructurar sistemas y procedimientos para la consulta de los archivos y organizar el acceso a los mismos, y</w:t>
      </w:r>
    </w:p>
    <w:p w:rsidR="00F64455" w:rsidRPr="0068619A" w:rsidRDefault="00F64455" w:rsidP="0068619A">
      <w:pPr>
        <w:pStyle w:val="Prrafodelista"/>
        <w:numPr>
          <w:ilvl w:val="0"/>
          <w:numId w:val="3"/>
        </w:numPr>
        <w:spacing w:after="0" w:line="240" w:lineRule="auto"/>
        <w:jc w:val="both"/>
        <w:rPr>
          <w:rFonts w:ascii="Barlow Light" w:hAnsi="Barlow Light" w:cs="Arial"/>
        </w:rPr>
      </w:pPr>
      <w:r w:rsidRPr="0068619A">
        <w:rPr>
          <w:rFonts w:ascii="Barlow Light" w:hAnsi="Barlow Light" w:cs="Arial"/>
        </w:rPr>
        <w:t>Vigilar la adecuada actualización de los archivos a su cargo.</w:t>
      </w:r>
    </w:p>
    <w:p w:rsidR="008B3E3B" w:rsidRDefault="008B3E3B" w:rsidP="0068619A">
      <w:pPr>
        <w:spacing w:after="0" w:line="240" w:lineRule="auto"/>
        <w:jc w:val="center"/>
        <w:rPr>
          <w:rFonts w:ascii="Barlow Light" w:hAnsi="Barlow Light" w:cs="Arial"/>
          <w:b/>
        </w:rPr>
      </w:pPr>
    </w:p>
    <w:p w:rsidR="00F64455" w:rsidRDefault="00F64455" w:rsidP="0068619A">
      <w:pPr>
        <w:spacing w:after="0" w:line="240" w:lineRule="auto"/>
        <w:jc w:val="center"/>
        <w:rPr>
          <w:rFonts w:ascii="Barlow Light" w:hAnsi="Barlow Light" w:cs="Arial"/>
          <w:b/>
        </w:rPr>
      </w:pPr>
      <w:r w:rsidRPr="0068619A">
        <w:rPr>
          <w:rFonts w:ascii="Barlow Light" w:hAnsi="Barlow Light" w:cs="Arial"/>
          <w:b/>
        </w:rPr>
        <w:t>TRANSITORIO</w:t>
      </w:r>
    </w:p>
    <w:p w:rsidR="008B3E3B" w:rsidRPr="0068619A" w:rsidRDefault="008B3E3B" w:rsidP="0068619A">
      <w:pPr>
        <w:spacing w:after="0" w:line="240" w:lineRule="auto"/>
        <w:jc w:val="center"/>
        <w:rPr>
          <w:rFonts w:ascii="Barlow Light" w:hAnsi="Barlow Light" w:cs="Arial"/>
          <w:b/>
        </w:rPr>
      </w:pPr>
    </w:p>
    <w:p w:rsidR="00F64455" w:rsidRDefault="00F64455" w:rsidP="0068619A">
      <w:pPr>
        <w:spacing w:after="0" w:line="240" w:lineRule="auto"/>
        <w:jc w:val="both"/>
        <w:rPr>
          <w:rFonts w:ascii="Barlow Light" w:hAnsi="Barlow Light" w:cs="Arial"/>
        </w:rPr>
      </w:pPr>
      <w:r w:rsidRPr="008B3E3B">
        <w:rPr>
          <w:rFonts w:ascii="Barlow Light" w:hAnsi="Barlow Light" w:cs="Arial"/>
          <w:b/>
        </w:rPr>
        <w:t>Único.-</w:t>
      </w:r>
      <w:r w:rsidRPr="0068619A">
        <w:rPr>
          <w:rFonts w:ascii="Barlow Light" w:hAnsi="Barlow Light" w:cs="Arial"/>
        </w:rPr>
        <w:t xml:space="preserve"> El presente reglamento entrará en vigor al día siguiente de su publicación en el Diario Oficial del Gobierno del Estado de Yucatán.</w:t>
      </w:r>
    </w:p>
    <w:p w:rsidR="008B3E3B" w:rsidRPr="0068619A" w:rsidRDefault="008B3E3B" w:rsidP="0068619A">
      <w:pPr>
        <w:spacing w:after="0" w:line="240" w:lineRule="auto"/>
        <w:jc w:val="both"/>
        <w:rPr>
          <w:rFonts w:ascii="Barlow Light" w:hAnsi="Barlow Light" w:cs="Arial"/>
        </w:rPr>
      </w:pPr>
    </w:p>
    <w:p w:rsidR="00F64455" w:rsidRPr="0068619A" w:rsidRDefault="00F64455" w:rsidP="0068619A">
      <w:pPr>
        <w:spacing w:after="0" w:line="240" w:lineRule="auto"/>
        <w:jc w:val="both"/>
        <w:rPr>
          <w:rFonts w:ascii="Barlow Light" w:hAnsi="Barlow Light" w:cs="Arial"/>
        </w:rPr>
      </w:pPr>
      <w:r w:rsidRPr="0068619A">
        <w:rPr>
          <w:rFonts w:ascii="Barlow Light" w:hAnsi="Barlow Light" w:cs="Arial"/>
        </w:rPr>
        <w:t>Dado en el Salón de Cabildos de Palacio Municipal, sede del Ayuntamiento de Mérida, a los veintisiete días del mes de Febrero del año dos mil ocho.</w:t>
      </w:r>
    </w:p>
    <w:p w:rsidR="008B3E3B" w:rsidRDefault="008B3E3B" w:rsidP="0068619A">
      <w:pPr>
        <w:spacing w:after="0" w:line="240" w:lineRule="auto"/>
        <w:jc w:val="center"/>
        <w:rPr>
          <w:rFonts w:ascii="Barlow Light" w:hAnsi="Barlow Light" w:cs="Arial"/>
        </w:rPr>
      </w:pPr>
    </w:p>
    <w:p w:rsidR="00F64455" w:rsidRPr="008B3E3B" w:rsidRDefault="00F64455" w:rsidP="0068619A">
      <w:pPr>
        <w:spacing w:after="0" w:line="240" w:lineRule="auto"/>
        <w:jc w:val="center"/>
        <w:rPr>
          <w:rFonts w:ascii="Barlow Light" w:hAnsi="Barlow Light" w:cs="Arial"/>
          <w:b/>
        </w:rPr>
      </w:pPr>
      <w:bookmarkStart w:id="0" w:name="_GoBack"/>
      <w:r w:rsidRPr="008B3E3B">
        <w:rPr>
          <w:rFonts w:ascii="Barlow Light" w:hAnsi="Barlow Light" w:cs="Arial"/>
          <w:b/>
        </w:rPr>
        <w:t>A T E N T A M E N T E</w:t>
      </w:r>
    </w:p>
    <w:p w:rsidR="008B3E3B" w:rsidRPr="008B3E3B" w:rsidRDefault="008B3E3B" w:rsidP="0068619A">
      <w:pPr>
        <w:spacing w:after="0" w:line="240" w:lineRule="auto"/>
        <w:jc w:val="center"/>
        <w:rPr>
          <w:rFonts w:ascii="Barlow Light" w:hAnsi="Barlow Light" w:cs="Arial"/>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8B3E3B" w:rsidRPr="008B3E3B" w:rsidTr="008B3E3B">
        <w:trPr>
          <w:jc w:val="center"/>
        </w:trPr>
        <w:tc>
          <w:tcPr>
            <w:tcW w:w="4489" w:type="dxa"/>
          </w:tcPr>
          <w:p w:rsidR="008B3E3B" w:rsidRPr="008B3E3B" w:rsidRDefault="008B3E3B" w:rsidP="0068619A">
            <w:pPr>
              <w:jc w:val="center"/>
              <w:rPr>
                <w:rFonts w:ascii="Barlow Light" w:hAnsi="Barlow Light" w:cs="Arial"/>
                <w:b/>
              </w:rPr>
            </w:pPr>
            <w:r w:rsidRPr="008B3E3B">
              <w:rPr>
                <w:rFonts w:ascii="Barlow Light" w:hAnsi="Barlow Light" w:cs="Arial"/>
                <w:b/>
              </w:rPr>
              <w:t>(RUBRICA)</w:t>
            </w:r>
          </w:p>
          <w:p w:rsidR="008B3E3B" w:rsidRPr="008B3E3B" w:rsidRDefault="008B3E3B" w:rsidP="008B3E3B">
            <w:pPr>
              <w:jc w:val="both"/>
              <w:rPr>
                <w:rFonts w:ascii="Barlow Light" w:hAnsi="Barlow Light" w:cs="Arial"/>
                <w:b/>
              </w:rPr>
            </w:pPr>
            <w:r w:rsidRPr="008B3E3B">
              <w:rPr>
                <w:rFonts w:ascii="Barlow Light" w:hAnsi="Barlow Light" w:cs="Arial"/>
                <w:b/>
              </w:rPr>
              <w:t xml:space="preserve">ING. CÉSAR JOSÉ BOJÓRQUEZ ZAPATA </w:t>
            </w:r>
          </w:p>
          <w:p w:rsidR="008B3E3B" w:rsidRPr="008B3E3B" w:rsidRDefault="008B3E3B" w:rsidP="0068619A">
            <w:pPr>
              <w:jc w:val="center"/>
              <w:rPr>
                <w:rFonts w:ascii="Barlow Light" w:hAnsi="Barlow Light" w:cs="Arial"/>
                <w:b/>
              </w:rPr>
            </w:pPr>
            <w:r w:rsidRPr="008B3E3B">
              <w:rPr>
                <w:rFonts w:ascii="Barlow Light" w:hAnsi="Barlow Light" w:cs="Arial"/>
                <w:b/>
              </w:rPr>
              <w:t>PRESIDENTE MUNICIPAL</w:t>
            </w:r>
          </w:p>
        </w:tc>
        <w:tc>
          <w:tcPr>
            <w:tcW w:w="4489" w:type="dxa"/>
          </w:tcPr>
          <w:p w:rsidR="008B3E3B" w:rsidRPr="008B3E3B" w:rsidRDefault="008B3E3B" w:rsidP="008B3E3B">
            <w:pPr>
              <w:jc w:val="center"/>
              <w:rPr>
                <w:rFonts w:ascii="Barlow Light" w:hAnsi="Barlow Light" w:cs="Arial"/>
                <w:b/>
              </w:rPr>
            </w:pPr>
            <w:r w:rsidRPr="008B3E3B">
              <w:rPr>
                <w:rFonts w:ascii="Barlow Light" w:hAnsi="Barlow Light" w:cs="Arial"/>
                <w:b/>
              </w:rPr>
              <w:t>(RUBRICA)</w:t>
            </w:r>
          </w:p>
          <w:p w:rsidR="008B3E3B" w:rsidRPr="008B3E3B" w:rsidRDefault="008B3E3B" w:rsidP="008B3E3B">
            <w:pPr>
              <w:jc w:val="center"/>
              <w:rPr>
                <w:rFonts w:ascii="Barlow Light" w:hAnsi="Barlow Light" w:cs="Arial"/>
                <w:b/>
              </w:rPr>
            </w:pPr>
            <w:r w:rsidRPr="008B3E3B">
              <w:rPr>
                <w:rFonts w:ascii="Barlow Light" w:hAnsi="Barlow Light" w:cs="Arial"/>
                <w:b/>
              </w:rPr>
              <w:t>LIC. JORGE MANUEL PUGA RUBIO</w:t>
            </w:r>
          </w:p>
          <w:p w:rsidR="008B3E3B" w:rsidRPr="008B3E3B" w:rsidRDefault="008B3E3B" w:rsidP="008B3E3B">
            <w:pPr>
              <w:jc w:val="center"/>
              <w:rPr>
                <w:rFonts w:ascii="Barlow Light" w:hAnsi="Barlow Light" w:cs="Arial"/>
                <w:b/>
              </w:rPr>
            </w:pPr>
            <w:r w:rsidRPr="008B3E3B">
              <w:rPr>
                <w:rFonts w:ascii="Barlow Light" w:hAnsi="Barlow Light" w:cs="Arial"/>
                <w:b/>
              </w:rPr>
              <w:t>SECRETARIO MUNICIPAL</w:t>
            </w:r>
          </w:p>
        </w:tc>
      </w:tr>
      <w:bookmarkEnd w:id="0"/>
    </w:tbl>
    <w:p w:rsidR="008B3E3B" w:rsidRPr="008B3E3B" w:rsidRDefault="008B3E3B" w:rsidP="0068619A">
      <w:pPr>
        <w:spacing w:after="0" w:line="240" w:lineRule="auto"/>
        <w:jc w:val="center"/>
        <w:rPr>
          <w:rFonts w:ascii="Barlow Light" w:hAnsi="Barlow Light" w:cs="Arial"/>
          <w:b/>
        </w:rPr>
      </w:pPr>
    </w:p>
    <w:sectPr w:rsidR="008B3E3B" w:rsidRPr="008B3E3B" w:rsidSect="0068619A">
      <w:footerReference w:type="default" r:id="rId7"/>
      <w:pgSz w:w="12240" w:h="15840"/>
      <w:pgMar w:top="851"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7BA" w:rsidRDefault="007537BA" w:rsidP="00F64455">
      <w:pPr>
        <w:spacing w:after="0" w:line="240" w:lineRule="auto"/>
      </w:pPr>
      <w:r>
        <w:separator/>
      </w:r>
    </w:p>
  </w:endnote>
  <w:endnote w:type="continuationSeparator" w:id="0">
    <w:p w:rsidR="007537BA" w:rsidRDefault="007537BA" w:rsidP="00F64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rlow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286865"/>
      <w:docPartObj>
        <w:docPartGallery w:val="Page Numbers (Bottom of Page)"/>
        <w:docPartUnique/>
      </w:docPartObj>
    </w:sdtPr>
    <w:sdtEndPr/>
    <w:sdtContent>
      <w:sdt>
        <w:sdtPr>
          <w:id w:val="-1669238322"/>
          <w:docPartObj>
            <w:docPartGallery w:val="Page Numbers (Top of Page)"/>
            <w:docPartUnique/>
          </w:docPartObj>
        </w:sdtPr>
        <w:sdtEndPr/>
        <w:sdtContent>
          <w:p w:rsidR="0068619A" w:rsidRDefault="0068619A">
            <w:pPr>
              <w:pStyle w:val="Piedepgina"/>
              <w:jc w:val="center"/>
            </w:pPr>
          </w:p>
          <w:p w:rsidR="00F64455" w:rsidRDefault="00F64455">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8B3E3B">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B3E3B">
              <w:rPr>
                <w:b/>
                <w:bCs/>
                <w:noProof/>
              </w:rPr>
              <w:t>3</w:t>
            </w:r>
            <w:r>
              <w:rPr>
                <w:b/>
                <w:bCs/>
                <w:sz w:val="24"/>
                <w:szCs w:val="24"/>
              </w:rPr>
              <w:fldChar w:fldCharType="end"/>
            </w:r>
          </w:p>
        </w:sdtContent>
      </w:sdt>
    </w:sdtContent>
  </w:sdt>
  <w:p w:rsidR="00F64455" w:rsidRDefault="00F64455" w:rsidP="0068619A">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7BA" w:rsidRDefault="007537BA" w:rsidP="00F64455">
      <w:pPr>
        <w:spacing w:after="0" w:line="240" w:lineRule="auto"/>
      </w:pPr>
      <w:r>
        <w:separator/>
      </w:r>
    </w:p>
  </w:footnote>
  <w:footnote w:type="continuationSeparator" w:id="0">
    <w:p w:rsidR="007537BA" w:rsidRDefault="007537BA" w:rsidP="00F644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30286"/>
    <w:multiLevelType w:val="hybridMultilevel"/>
    <w:tmpl w:val="C34E3A54"/>
    <w:lvl w:ilvl="0" w:tplc="275C749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4E03AF0"/>
    <w:multiLevelType w:val="hybridMultilevel"/>
    <w:tmpl w:val="2AE034D0"/>
    <w:lvl w:ilvl="0" w:tplc="96ACB9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8721210"/>
    <w:multiLevelType w:val="hybridMultilevel"/>
    <w:tmpl w:val="859C25DE"/>
    <w:lvl w:ilvl="0" w:tplc="3C306A9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455"/>
    <w:rsid w:val="0028577E"/>
    <w:rsid w:val="002D3E00"/>
    <w:rsid w:val="00322013"/>
    <w:rsid w:val="00342318"/>
    <w:rsid w:val="00416006"/>
    <w:rsid w:val="0068619A"/>
    <w:rsid w:val="007330F1"/>
    <w:rsid w:val="007537BA"/>
    <w:rsid w:val="008B3E3B"/>
    <w:rsid w:val="009A6265"/>
    <w:rsid w:val="00BE7AA8"/>
    <w:rsid w:val="00C1008D"/>
    <w:rsid w:val="00E966EE"/>
    <w:rsid w:val="00EA55A2"/>
    <w:rsid w:val="00F64455"/>
    <w:rsid w:val="00FF56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F9D6F-5E1E-4063-9524-4A054C5C5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4455"/>
    <w:pPr>
      <w:ind w:left="720"/>
      <w:contextualSpacing/>
    </w:pPr>
  </w:style>
  <w:style w:type="paragraph" w:styleId="Encabezado">
    <w:name w:val="header"/>
    <w:basedOn w:val="Normal"/>
    <w:link w:val="EncabezadoCar"/>
    <w:uiPriority w:val="99"/>
    <w:unhideWhenUsed/>
    <w:rsid w:val="00F644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4455"/>
  </w:style>
  <w:style w:type="paragraph" w:styleId="Piedepgina">
    <w:name w:val="footer"/>
    <w:basedOn w:val="Normal"/>
    <w:link w:val="PiedepginaCar"/>
    <w:uiPriority w:val="99"/>
    <w:unhideWhenUsed/>
    <w:rsid w:val="00F644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4455"/>
  </w:style>
  <w:style w:type="table" w:styleId="Tablaconcuadrcula">
    <w:name w:val="Table Grid"/>
    <w:basedOn w:val="Tablanormal"/>
    <w:uiPriority w:val="59"/>
    <w:rsid w:val="008B3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981</Words>
  <Characters>5400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Vasthi Georgina Naal Chi</dc:creator>
  <cp:lastModifiedBy>Ayala Alcocer Antonio Manuel</cp:lastModifiedBy>
  <cp:revision>6</cp:revision>
  <dcterms:created xsi:type="dcterms:W3CDTF">2018-12-17T14:51:00Z</dcterms:created>
  <dcterms:modified xsi:type="dcterms:W3CDTF">2019-02-05T21:56:00Z</dcterms:modified>
</cp:coreProperties>
</file>