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2C50" w14:textId="57C390CD" w:rsidR="00C4149D" w:rsidRPr="009D734A" w:rsidRDefault="00C4149D" w:rsidP="00C4149D">
      <w:pPr>
        <w:jc w:val="center"/>
        <w:rPr>
          <w:rFonts w:ascii="Century Gothic" w:eastAsia="Cambria" w:hAnsi="Century Gothic" w:cs="Arial"/>
          <w:b/>
          <w:sz w:val="21"/>
          <w:szCs w:val="21"/>
          <w:u w:val="single"/>
        </w:rPr>
      </w:pPr>
      <w:r w:rsidRPr="009D734A">
        <w:rPr>
          <w:rFonts w:ascii="Century Gothic" w:eastAsia="Cambria" w:hAnsi="Century Gothic" w:cs="Arial"/>
          <w:b/>
          <w:sz w:val="21"/>
          <w:szCs w:val="21"/>
          <w:u w:val="single"/>
        </w:rPr>
        <w:t>INFORME SOBRE PASIVOS CONTINGENTES</w:t>
      </w:r>
      <w:r w:rsidR="00523333">
        <w:rPr>
          <w:rFonts w:ascii="Century Gothic" w:eastAsia="Cambria" w:hAnsi="Century Gothic" w:cs="Arial"/>
          <w:b/>
          <w:sz w:val="21"/>
          <w:szCs w:val="21"/>
          <w:u w:val="single"/>
        </w:rPr>
        <w:t xml:space="preserve"> AL 31 DE MARZO 2024</w:t>
      </w:r>
    </w:p>
    <w:p w14:paraId="6A77EE66" w14:textId="77777777" w:rsidR="00C4149D" w:rsidRPr="009D734A" w:rsidRDefault="00C4149D" w:rsidP="00C4149D">
      <w:pPr>
        <w:spacing w:line="213" w:lineRule="auto"/>
        <w:ind w:firstLine="708"/>
        <w:jc w:val="both"/>
        <w:rPr>
          <w:rFonts w:ascii="Century Gothic" w:hAnsi="Century Gothic" w:cs="Arial"/>
          <w:sz w:val="21"/>
          <w:szCs w:val="21"/>
          <w:lang w:val="es-MX" w:eastAsia="es-ES"/>
        </w:rPr>
      </w:pPr>
    </w:p>
    <w:p w14:paraId="1601AA48" w14:textId="77777777" w:rsidR="00C4149D" w:rsidRPr="009D734A" w:rsidRDefault="00C4149D" w:rsidP="00C4149D">
      <w:pPr>
        <w:spacing w:line="213" w:lineRule="auto"/>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14:paraId="58EE3CDC" w14:textId="77777777" w:rsidR="00311650" w:rsidRPr="009D734A" w:rsidRDefault="00311650" w:rsidP="00C4149D">
      <w:pPr>
        <w:spacing w:line="213" w:lineRule="auto"/>
        <w:jc w:val="both"/>
        <w:rPr>
          <w:rFonts w:ascii="Century Gothic" w:hAnsi="Century Gothic" w:cs="Arial"/>
          <w:sz w:val="21"/>
          <w:szCs w:val="21"/>
          <w:lang w:val="es-MX" w:eastAsia="es-ES"/>
        </w:rPr>
      </w:pPr>
    </w:p>
    <w:p w14:paraId="46A1A04F" w14:textId="77777777" w:rsidR="00C4149D" w:rsidRPr="009D734A" w:rsidRDefault="00C4149D" w:rsidP="00C4149D">
      <w:pPr>
        <w:spacing w:before="82" w:line="250" w:lineRule="exact"/>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Lo anterior, de conformidad con lo establecido en el capítulo VII, numeral </w:t>
      </w:r>
      <w:r w:rsidR="000C7FCC" w:rsidRPr="009D734A">
        <w:rPr>
          <w:rFonts w:ascii="Century Gothic" w:hAnsi="Century Gothic" w:cs="Arial"/>
          <w:sz w:val="21"/>
          <w:szCs w:val="21"/>
          <w:lang w:val="es-MX" w:eastAsia="es-ES"/>
        </w:rPr>
        <w:t>I</w:t>
      </w:r>
      <w:r w:rsidRPr="009D734A">
        <w:rPr>
          <w:rFonts w:ascii="Century Gothic" w:hAnsi="Century Gothic" w:cs="Arial"/>
          <w:sz w:val="21"/>
          <w:szCs w:val="21"/>
          <w:lang w:val="es-MX" w:eastAsia="es-ES"/>
        </w:rPr>
        <w:t xml:space="preserve">, inciso </w:t>
      </w:r>
      <w:r w:rsidR="001F0F1E" w:rsidRPr="009D734A">
        <w:rPr>
          <w:rFonts w:ascii="Century Gothic" w:hAnsi="Century Gothic" w:cs="Arial"/>
          <w:sz w:val="21"/>
          <w:szCs w:val="21"/>
          <w:lang w:val="es-MX" w:eastAsia="es-ES"/>
        </w:rPr>
        <w:t>h</w:t>
      </w:r>
      <w:r w:rsidRPr="009D734A">
        <w:rPr>
          <w:rFonts w:ascii="Century Gothic" w:hAnsi="Century Gothic" w:cs="Arial"/>
          <w:sz w:val="21"/>
          <w:szCs w:val="21"/>
          <w:lang w:val="es-MX" w:eastAsia="es-ES"/>
        </w:rPr>
        <w:t xml:space="preserve">) del Manual de Contabilidad Gubernamental emitido por el CONAC, donde se establece en términos generales que: </w:t>
      </w:r>
    </w:p>
    <w:p w14:paraId="418FCF1D" w14:textId="77777777" w:rsidR="00C4149D" w:rsidRPr="009D734A" w:rsidRDefault="00C4149D" w:rsidP="00A07C22">
      <w:pPr>
        <w:spacing w:before="81" w:line="250" w:lineRule="exact"/>
        <w:ind w:left="993" w:right="758"/>
        <w:jc w:val="both"/>
        <w:rPr>
          <w:rFonts w:ascii="Century Gothic" w:hAnsi="Century Gothic" w:cs="Arial"/>
          <w:i/>
          <w:sz w:val="20"/>
          <w:szCs w:val="20"/>
          <w:lang w:val="es-MX" w:eastAsia="es-ES"/>
        </w:rPr>
      </w:pPr>
      <w:r w:rsidRPr="009D734A">
        <w:rPr>
          <w:rFonts w:ascii="Century Gothic" w:hAnsi="Century Gothic" w:cs="Arial"/>
          <w:i/>
          <w:sz w:val="20"/>
          <w:szCs w:val="20"/>
          <w:lang w:val="es-MX" w:eastAsia="es-ES"/>
        </w:rPr>
        <w:t xml:space="preserve">Los pasivos contingentes son obligaciones que tienen su origen en hechos específicos e independientes del pasado que en el futuro pueden ocurrir o no y, de acuerdo con lo que acontezca, desaparecen o se convierten en pasivos </w:t>
      </w:r>
      <w:proofErr w:type="gramStart"/>
      <w:r w:rsidRPr="009D734A">
        <w:rPr>
          <w:rFonts w:ascii="Century Gothic" w:hAnsi="Century Gothic" w:cs="Arial"/>
          <w:i/>
          <w:sz w:val="20"/>
          <w:szCs w:val="20"/>
          <w:lang w:val="es-MX" w:eastAsia="es-ES"/>
        </w:rPr>
        <w:t>reales</w:t>
      </w:r>
      <w:proofErr w:type="gramEnd"/>
      <w:r w:rsidRPr="009D734A">
        <w:rPr>
          <w:rFonts w:ascii="Century Gothic" w:hAnsi="Century Gothic" w:cs="Arial"/>
          <w:i/>
          <w:sz w:val="20"/>
          <w:szCs w:val="20"/>
          <w:lang w:val="es-MX" w:eastAsia="es-ES"/>
        </w:rPr>
        <w:t xml:space="preserve"> por ejemplo, juicios, garantías, avales, costos de planes de pensiones, jubilaciones, etc</w:t>
      </w:r>
      <w:r w:rsidRPr="009D734A">
        <w:rPr>
          <w:rFonts w:ascii="Century Gothic" w:hAnsi="Century Gothic" w:cs="Arial"/>
          <w:sz w:val="20"/>
          <w:szCs w:val="20"/>
          <w:lang w:val="es-MX" w:eastAsia="es-ES"/>
        </w:rPr>
        <w:t xml:space="preserve">. </w:t>
      </w:r>
    </w:p>
    <w:p w14:paraId="45097243" w14:textId="77777777" w:rsidR="00C4149D" w:rsidRPr="009D734A" w:rsidRDefault="00C4149D" w:rsidP="00C4149D">
      <w:pPr>
        <w:spacing w:before="81" w:line="250" w:lineRule="exact"/>
        <w:ind w:firstLine="708"/>
        <w:jc w:val="both"/>
        <w:rPr>
          <w:rFonts w:ascii="Century Gothic" w:hAnsi="Century Gothic" w:cs="Arial"/>
          <w:sz w:val="21"/>
          <w:szCs w:val="21"/>
          <w:lang w:val="es-MX" w:eastAsia="es-ES"/>
        </w:rPr>
      </w:pPr>
    </w:p>
    <w:p w14:paraId="16714F4E" w14:textId="77777777" w:rsidR="00C4149D" w:rsidRPr="009D734A" w:rsidRDefault="00C4149D" w:rsidP="00C4149D">
      <w:pPr>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A la fecha en que se emite la presente existen los siguientes pasivos contingentes:</w:t>
      </w:r>
    </w:p>
    <w:p w14:paraId="13FC2A72" w14:textId="77777777" w:rsidR="00C4149D" w:rsidRPr="009D734A" w:rsidRDefault="00C4149D" w:rsidP="00C4149D">
      <w:pPr>
        <w:pStyle w:val="Sinespaciado"/>
        <w:jc w:val="both"/>
        <w:rPr>
          <w:rFonts w:ascii="Century Gothic" w:hAnsi="Century Gothic" w:cs="Arial"/>
          <w:sz w:val="21"/>
          <w:szCs w:val="21"/>
          <w:lang w:val="es-MX"/>
        </w:rPr>
      </w:pPr>
    </w:p>
    <w:p w14:paraId="4BF5195A" w14:textId="77777777" w:rsidR="00E049C6" w:rsidRPr="009D734A" w:rsidRDefault="00E049C6" w:rsidP="00E049C6">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1.- Del </w:t>
      </w:r>
      <w:r w:rsidRPr="009D734A">
        <w:rPr>
          <w:rFonts w:ascii="Century Gothic" w:hAnsi="Century Gothic" w:cs="Arial"/>
          <w:sz w:val="21"/>
          <w:szCs w:val="21"/>
          <w:u w:val="single"/>
          <w:lang w:val="es-MX"/>
        </w:rPr>
        <w:t>Departamento</w:t>
      </w:r>
      <w:r w:rsidR="00893928" w:rsidRPr="009D734A">
        <w:rPr>
          <w:rFonts w:ascii="Century Gothic" w:hAnsi="Century Gothic" w:cs="Arial"/>
          <w:sz w:val="21"/>
          <w:szCs w:val="21"/>
          <w:u w:val="single"/>
          <w:lang w:val="es-MX"/>
        </w:rPr>
        <w:t xml:space="preserve"> de Asuntos </w:t>
      </w:r>
      <w:r w:rsidRPr="009D734A">
        <w:rPr>
          <w:rFonts w:ascii="Century Gothic" w:hAnsi="Century Gothic" w:cs="Arial"/>
          <w:sz w:val="21"/>
          <w:szCs w:val="21"/>
          <w:u w:val="single"/>
          <w:lang w:val="es-MX"/>
        </w:rPr>
        <w:t>Contencioso</w:t>
      </w:r>
      <w:r w:rsidR="00893928" w:rsidRPr="009D734A">
        <w:rPr>
          <w:rFonts w:ascii="Century Gothic" w:hAnsi="Century Gothic" w:cs="Arial"/>
          <w:sz w:val="21"/>
          <w:szCs w:val="21"/>
          <w:u w:val="single"/>
          <w:lang w:val="es-MX"/>
        </w:rPr>
        <w:t>s</w:t>
      </w:r>
      <w:r w:rsidRPr="009D734A">
        <w:rPr>
          <w:rFonts w:ascii="Century Gothic" w:hAnsi="Century Gothic" w:cs="Arial"/>
          <w:sz w:val="21"/>
          <w:szCs w:val="21"/>
          <w:u w:val="single"/>
          <w:lang w:val="es-MX"/>
        </w:rPr>
        <w:t xml:space="preserve"> de la Subdirección de Asuntos Jurídicos dependiente de la Dirección de Gobernación del H. Ayuntamiento de Mérida, Yucatán</w:t>
      </w:r>
      <w:r w:rsidRPr="009D734A">
        <w:rPr>
          <w:rFonts w:ascii="Century Gothic" w:hAnsi="Century Gothic" w:cs="Arial"/>
          <w:sz w:val="21"/>
          <w:szCs w:val="21"/>
          <w:lang w:val="es-MX"/>
        </w:rPr>
        <w:t>, se encuentran los siguientes:</w:t>
      </w:r>
    </w:p>
    <w:p w14:paraId="14DA658B" w14:textId="77777777" w:rsidR="009A67C0" w:rsidRPr="009D734A" w:rsidRDefault="009A67C0" w:rsidP="00E049C6">
      <w:pPr>
        <w:pStyle w:val="Sinespaciado"/>
        <w:jc w:val="both"/>
        <w:rPr>
          <w:rFonts w:ascii="Century Gothic" w:hAnsi="Century Gothic" w:cs="Arial"/>
          <w:sz w:val="21"/>
          <w:szCs w:val="21"/>
          <w:lang w:val="es-MX"/>
        </w:rPr>
      </w:pPr>
    </w:p>
    <w:p w14:paraId="197642CA"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10,388/2001 (Juzgado Segundo Mercantil del Primer Departamento Judicial del Estado).</w:t>
      </w:r>
    </w:p>
    <w:p w14:paraId="68ED092F" w14:textId="77777777" w:rsidR="00205791" w:rsidRPr="009D734A" w:rsidRDefault="00205791" w:rsidP="00205791">
      <w:pPr>
        <w:pStyle w:val="Sinespaciado"/>
        <w:jc w:val="both"/>
        <w:rPr>
          <w:rFonts w:ascii="Century Gothic" w:hAnsi="Century Gothic" w:cs="Arial"/>
          <w:sz w:val="21"/>
          <w:szCs w:val="21"/>
          <w:lang w:val="es-MX"/>
        </w:rPr>
      </w:pPr>
    </w:p>
    <w:p w14:paraId="68864D0D" w14:textId="77777777" w:rsidR="00205791" w:rsidRPr="009D734A" w:rsidRDefault="00205791" w:rsidP="00205791">
      <w:pPr>
        <w:pStyle w:val="Sinespaciado"/>
        <w:jc w:val="both"/>
        <w:rPr>
          <w:rFonts w:ascii="Century Gothic" w:hAnsi="Century Gothic" w:cs="Arial"/>
          <w:b/>
          <w:sz w:val="21"/>
          <w:szCs w:val="21"/>
          <w:lang w:val="es-MX"/>
        </w:rPr>
      </w:pPr>
      <w:r w:rsidRPr="009D734A">
        <w:rPr>
          <w:rFonts w:ascii="Century Gothic" w:hAnsi="Century Gothic" w:cs="Arial"/>
          <w:sz w:val="21"/>
          <w:szCs w:val="21"/>
          <w:lang w:val="es-MX"/>
        </w:rPr>
        <w:t xml:space="preserve">Juicio Ordinario Civil promovido por las Arq. Wendy Lorena Estrada Magaña y Adriana del Carmen Bobadilla </w:t>
      </w:r>
      <w:proofErr w:type="spellStart"/>
      <w:r w:rsidRPr="009D734A">
        <w:rPr>
          <w:rFonts w:ascii="Century Gothic" w:hAnsi="Century Gothic" w:cs="Arial"/>
          <w:sz w:val="21"/>
          <w:szCs w:val="21"/>
          <w:lang w:val="es-MX"/>
        </w:rPr>
        <w:t>Tugores</w:t>
      </w:r>
      <w:proofErr w:type="spellEnd"/>
      <w:r w:rsidRPr="009D734A">
        <w:rPr>
          <w:rFonts w:ascii="Century Gothic" w:hAnsi="Century Gothic" w:cs="Arial"/>
          <w:sz w:val="21"/>
          <w:szCs w:val="21"/>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14:paraId="0346EB08" w14:textId="77777777" w:rsidR="00205791" w:rsidRPr="009D734A" w:rsidRDefault="00205791" w:rsidP="00205791">
      <w:pPr>
        <w:pStyle w:val="Sinespaciado"/>
        <w:ind w:left="720"/>
        <w:jc w:val="both"/>
        <w:rPr>
          <w:rFonts w:ascii="Century Gothic" w:hAnsi="Century Gothic" w:cs="Arial"/>
          <w:sz w:val="21"/>
          <w:szCs w:val="21"/>
          <w:lang w:val="es-MX"/>
        </w:rPr>
      </w:pPr>
    </w:p>
    <w:p w14:paraId="52B33652"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proofErr w:type="gramStart"/>
      <w:r w:rsidR="00D941DD" w:rsidRPr="009D734A">
        <w:rPr>
          <w:rFonts w:ascii="Century Gothic" w:hAnsi="Century Gothic" w:cs="Arial"/>
          <w:sz w:val="21"/>
          <w:szCs w:val="21"/>
          <w:u w:val="single"/>
          <w:lang w:val="es-MX"/>
        </w:rPr>
        <w:t>reclamada.-</w:t>
      </w:r>
      <w:proofErr w:type="gramEnd"/>
      <w:r w:rsidRPr="009D734A">
        <w:rPr>
          <w:rFonts w:ascii="Century Gothic" w:hAnsi="Century Gothic" w:cs="Arial"/>
          <w:sz w:val="21"/>
          <w:szCs w:val="21"/>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14:paraId="4037CC45" w14:textId="77777777" w:rsidR="00205791" w:rsidRPr="009D734A" w:rsidRDefault="00205791" w:rsidP="00205791">
      <w:pPr>
        <w:pStyle w:val="Sinespaciado"/>
        <w:jc w:val="both"/>
        <w:rPr>
          <w:rFonts w:ascii="Century Gothic" w:hAnsi="Century Gothic" w:cs="Arial"/>
          <w:sz w:val="21"/>
          <w:szCs w:val="21"/>
          <w:u w:val="single"/>
          <w:lang w:val="es-MX"/>
        </w:rPr>
      </w:pPr>
    </w:p>
    <w:p w14:paraId="37A453CD"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Ejecución de sentencia. El Ayuntamiento de Mérida fue sentenciado a pagar los honorarios o estipendios que legal y arancelariamente procedan y que debieron devengar las actoras.</w:t>
      </w:r>
    </w:p>
    <w:p w14:paraId="362FA60E" w14:textId="77777777" w:rsidR="00205791" w:rsidRPr="009D734A" w:rsidRDefault="00205791" w:rsidP="00205791">
      <w:pPr>
        <w:pStyle w:val="Sinespaciado"/>
        <w:jc w:val="both"/>
        <w:rPr>
          <w:rFonts w:ascii="Century Gothic" w:hAnsi="Century Gothic" w:cs="Arial"/>
          <w:sz w:val="21"/>
          <w:szCs w:val="21"/>
          <w:lang w:val="es-MX"/>
        </w:rPr>
      </w:pPr>
    </w:p>
    <w:p w14:paraId="5D0244F8"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la parte actora pretende la cantidad de $8,145,420.00 (Son: Ocho millones ciento cuarenta y cinco mil </w:t>
      </w:r>
      <w:r w:rsidRPr="009D734A">
        <w:rPr>
          <w:rFonts w:ascii="Century Gothic" w:hAnsi="Century Gothic" w:cs="Arial"/>
          <w:sz w:val="21"/>
          <w:szCs w:val="21"/>
          <w:lang w:val="es-MX"/>
        </w:rPr>
        <w:lastRenderedPageBreak/>
        <w:t>cuatrocientos veinte pesos 00/100 M.N.)  Equivalente al 15% de honorarios por utilidad, de conformidad al dictamen rendido por el perito de dicha parte actora, dictamen que no se encuentra ajustado a lo sentenciado por la Autoridad respectiva.</w:t>
      </w:r>
    </w:p>
    <w:p w14:paraId="3B1CCEC9" w14:textId="77777777" w:rsidR="00205791" w:rsidRPr="009D734A" w:rsidRDefault="00205791" w:rsidP="00205791">
      <w:pPr>
        <w:pStyle w:val="Sinespaciado"/>
        <w:jc w:val="both"/>
        <w:rPr>
          <w:rFonts w:ascii="Century Gothic" w:hAnsi="Century Gothic" w:cs="Arial"/>
          <w:b/>
          <w:sz w:val="21"/>
          <w:szCs w:val="21"/>
          <w:lang w:val="es-MX"/>
        </w:rPr>
      </w:pPr>
    </w:p>
    <w:p w14:paraId="5B35D60D"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556/2011 (Juzgado Primero Civil del Primer Departamento Judicial del Estado)</w:t>
      </w:r>
    </w:p>
    <w:p w14:paraId="3B61932E" w14:textId="77777777" w:rsidR="00205791" w:rsidRPr="009D734A" w:rsidRDefault="00205791" w:rsidP="00205791">
      <w:pPr>
        <w:pStyle w:val="Sinespaciado"/>
        <w:jc w:val="both"/>
        <w:rPr>
          <w:rFonts w:ascii="Century Gothic" w:hAnsi="Century Gothic" w:cs="Arial"/>
          <w:sz w:val="21"/>
          <w:szCs w:val="21"/>
          <w:lang w:val="es-MX"/>
        </w:rPr>
      </w:pPr>
    </w:p>
    <w:p w14:paraId="2958191D"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Sociedad Anónima de Capital Variable, del Ayuntamiento de Mérida, Yucatán, del </w:t>
      </w:r>
      <w:proofErr w:type="gramStart"/>
      <w:r w:rsidRPr="009D734A">
        <w:rPr>
          <w:rFonts w:ascii="Century Gothic" w:hAnsi="Century Gothic" w:cs="Arial"/>
          <w:sz w:val="21"/>
          <w:szCs w:val="21"/>
          <w:lang w:val="es-MX"/>
        </w:rPr>
        <w:t>Director</w:t>
      </w:r>
      <w:proofErr w:type="gramEnd"/>
      <w:r w:rsidRPr="009D734A">
        <w:rPr>
          <w:rFonts w:ascii="Century Gothic" w:hAnsi="Century Gothic" w:cs="Arial"/>
          <w:sz w:val="21"/>
          <w:szCs w:val="21"/>
          <w:lang w:val="es-MX"/>
        </w:rPr>
        <w:t xml:space="preserve"> del Departamento de Espectáculos de la Secretaría de Gobernación del Ayuntamiento de Mérida, Yucatán (sic).</w:t>
      </w:r>
    </w:p>
    <w:p w14:paraId="33C8395D" w14:textId="77777777" w:rsidR="00205791" w:rsidRPr="009D734A" w:rsidRDefault="00205791" w:rsidP="00205791">
      <w:pPr>
        <w:pStyle w:val="Sinespaciado"/>
        <w:jc w:val="both"/>
        <w:rPr>
          <w:rFonts w:ascii="Century Gothic" w:hAnsi="Century Gothic" w:cs="Arial"/>
          <w:sz w:val="21"/>
          <w:szCs w:val="21"/>
          <w:u w:val="single"/>
          <w:lang w:val="es-MX"/>
        </w:rPr>
      </w:pPr>
    </w:p>
    <w:p w14:paraId="234D77BC"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El pago de la cantidad aproximada de $7,000,000.00 (Son: Siete millones de pesos 00/100 M.N.) en concepto de reparación por daño material de responsabilidad civil por los daños sufridos por el menor Eduardo René Cruz González, quien cayó de un juego mecánico propiedad de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w:t>
      </w:r>
    </w:p>
    <w:p w14:paraId="6DF71DB1" w14:textId="77777777" w:rsidR="00205791" w:rsidRPr="009D734A" w:rsidRDefault="00205791" w:rsidP="00205791">
      <w:pPr>
        <w:pStyle w:val="Sinespaciado"/>
        <w:jc w:val="both"/>
        <w:rPr>
          <w:rFonts w:ascii="Century Gothic" w:hAnsi="Century Gothic" w:cs="Arial"/>
          <w:sz w:val="21"/>
          <w:szCs w:val="21"/>
          <w:u w:val="single"/>
          <w:lang w:val="es-MX"/>
        </w:rPr>
      </w:pPr>
    </w:p>
    <w:p w14:paraId="3C3B0A8F"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Desahogo de pruebas.</w:t>
      </w:r>
    </w:p>
    <w:p w14:paraId="4010E225" w14:textId="77777777" w:rsidR="00205791" w:rsidRPr="009D734A" w:rsidRDefault="00205791" w:rsidP="00205791">
      <w:pPr>
        <w:pStyle w:val="Sinespaciado"/>
        <w:jc w:val="both"/>
        <w:rPr>
          <w:rFonts w:ascii="Century Gothic" w:hAnsi="Century Gothic" w:cs="Arial"/>
          <w:sz w:val="21"/>
          <w:szCs w:val="21"/>
          <w:lang w:val="es-MX"/>
        </w:rPr>
      </w:pPr>
    </w:p>
    <w:p w14:paraId="62C0893E"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se considera que el Ayuntamiento de Mérida no tiene responsabilidad alguna por el daño sufrido por el menor, ya </w:t>
      </w:r>
      <w:proofErr w:type="gramStart"/>
      <w:r w:rsidRPr="009D734A">
        <w:rPr>
          <w:rFonts w:ascii="Century Gothic" w:hAnsi="Century Gothic" w:cs="Arial"/>
          <w:sz w:val="21"/>
          <w:szCs w:val="21"/>
          <w:lang w:val="es-MX"/>
        </w:rPr>
        <w:t>que  los</w:t>
      </w:r>
      <w:proofErr w:type="gramEnd"/>
      <w:r w:rsidRPr="009D734A">
        <w:rPr>
          <w:rFonts w:ascii="Century Gothic" w:hAnsi="Century Gothic" w:cs="Arial"/>
          <w:sz w:val="21"/>
          <w:szCs w:val="21"/>
          <w:lang w:val="es-MX"/>
        </w:rPr>
        <w:t xml:space="preserve"> permisos otorgados a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por parte del Titular del Departamento de Espectáculos del Ayuntamiento de Mérida, se encuentra ajustado a la normatividad, aplicable en el tiempo en que sucedieron los hechos.</w:t>
      </w:r>
    </w:p>
    <w:p w14:paraId="0F5E0DA2" w14:textId="77777777" w:rsidR="00205791" w:rsidRPr="009D734A" w:rsidRDefault="00205791" w:rsidP="00205791">
      <w:pPr>
        <w:pStyle w:val="Sinespaciado"/>
        <w:jc w:val="both"/>
        <w:rPr>
          <w:rFonts w:ascii="Century Gothic" w:hAnsi="Century Gothic" w:cs="Arial"/>
          <w:b/>
          <w:sz w:val="21"/>
          <w:szCs w:val="21"/>
          <w:lang w:val="es-MX"/>
        </w:rPr>
      </w:pPr>
    </w:p>
    <w:p w14:paraId="263DA7DD"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893/2013 (Juzgado Primero Civil del Primer Departamento Judicial del Estado)</w:t>
      </w:r>
    </w:p>
    <w:p w14:paraId="265DA2FA" w14:textId="77777777" w:rsidR="00205791" w:rsidRPr="009D734A" w:rsidRDefault="00205791" w:rsidP="00205791">
      <w:pPr>
        <w:pStyle w:val="Sinespaciado"/>
        <w:jc w:val="both"/>
        <w:rPr>
          <w:rFonts w:ascii="Century Gothic" w:hAnsi="Century Gothic" w:cs="Arial"/>
          <w:sz w:val="21"/>
          <w:szCs w:val="21"/>
          <w:lang w:val="es-MX"/>
        </w:rPr>
      </w:pPr>
    </w:p>
    <w:p w14:paraId="7142148E"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14:paraId="0F1B6D39" w14:textId="77777777" w:rsidR="00205791" w:rsidRPr="009D734A" w:rsidRDefault="00205791" w:rsidP="00205791">
      <w:pPr>
        <w:pStyle w:val="Sinespaciado"/>
        <w:jc w:val="both"/>
        <w:rPr>
          <w:rFonts w:ascii="Century Gothic" w:hAnsi="Century Gothic" w:cs="Arial"/>
          <w:sz w:val="21"/>
          <w:szCs w:val="21"/>
          <w:lang w:val="es-MX"/>
        </w:rPr>
      </w:pPr>
    </w:p>
    <w:p w14:paraId="2A39CAE5"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La indemnización en dinero aproximadamente por la cantidad de $10,000,000.00 (Son: Diez millones de pesos 00/100 M.N.) por el daño causado y ocasionado, consistente en todos y cada uno de los gastos y erogaciones que la parte actora tuvo que erogar como consecuencia directa </w:t>
      </w:r>
      <w:proofErr w:type="gramStart"/>
      <w:r w:rsidRPr="009D734A">
        <w:rPr>
          <w:rFonts w:ascii="Century Gothic" w:hAnsi="Century Gothic" w:cs="Arial"/>
          <w:sz w:val="21"/>
          <w:szCs w:val="21"/>
          <w:lang w:val="es-MX"/>
        </w:rPr>
        <w:t>y  necesaria</w:t>
      </w:r>
      <w:proofErr w:type="gramEnd"/>
      <w:r w:rsidRPr="009D734A">
        <w:rPr>
          <w:rFonts w:ascii="Century Gothic" w:hAnsi="Century Gothic" w:cs="Arial"/>
          <w:sz w:val="21"/>
          <w:szCs w:val="21"/>
          <w:lang w:val="es-MX"/>
        </w:rPr>
        <w:t xml:space="preserve"> para la defensa legal de sus intereses ante los actos de amenaza de clausura, llevados a cabo por los demandados.</w:t>
      </w:r>
    </w:p>
    <w:p w14:paraId="06298CF6" w14:textId="77777777" w:rsidR="00205791" w:rsidRPr="009D734A" w:rsidRDefault="00205791" w:rsidP="00205791">
      <w:pPr>
        <w:pStyle w:val="Sinespaciado"/>
        <w:jc w:val="both"/>
        <w:rPr>
          <w:rFonts w:ascii="Century Gothic" w:hAnsi="Century Gothic" w:cs="Arial"/>
          <w:sz w:val="21"/>
          <w:szCs w:val="21"/>
          <w:u w:val="single"/>
          <w:lang w:val="es-MX"/>
        </w:rPr>
      </w:pPr>
    </w:p>
    <w:p w14:paraId="03115DB6"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w:t>
      </w:r>
      <w:r w:rsidR="00D941DD" w:rsidRPr="009D734A">
        <w:rPr>
          <w:rFonts w:ascii="Century Gothic" w:hAnsi="Century Gothic" w:cs="Arial"/>
          <w:sz w:val="21"/>
          <w:szCs w:val="21"/>
          <w:lang w:val="es-MX"/>
        </w:rPr>
        <w:t xml:space="preserve"> -</w:t>
      </w:r>
      <w:r w:rsidRPr="009D734A">
        <w:rPr>
          <w:rFonts w:ascii="Century Gothic" w:hAnsi="Century Gothic" w:cs="Arial"/>
          <w:sz w:val="21"/>
          <w:szCs w:val="21"/>
          <w:lang w:val="es-MX"/>
        </w:rPr>
        <w:t xml:space="preserve"> Desahogo de pruebas.</w:t>
      </w:r>
    </w:p>
    <w:p w14:paraId="4C44C644" w14:textId="77777777" w:rsidR="00205791" w:rsidRPr="009D734A" w:rsidRDefault="00205791" w:rsidP="00205791">
      <w:pPr>
        <w:pStyle w:val="Sinespaciado"/>
        <w:jc w:val="both"/>
        <w:rPr>
          <w:rFonts w:ascii="Century Gothic" w:hAnsi="Century Gothic" w:cs="Arial"/>
          <w:sz w:val="21"/>
          <w:szCs w:val="21"/>
          <w:lang w:val="es-MX"/>
        </w:rPr>
      </w:pPr>
    </w:p>
    <w:p w14:paraId="0576EC8F"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14:paraId="3E5DE9DD" w14:textId="77777777" w:rsidR="00205791" w:rsidRPr="009D734A" w:rsidRDefault="00205791" w:rsidP="00205791">
      <w:pPr>
        <w:pStyle w:val="Sinespaciado"/>
        <w:jc w:val="both"/>
        <w:rPr>
          <w:rFonts w:ascii="Century Gothic" w:hAnsi="Century Gothic" w:cs="Arial"/>
          <w:b/>
          <w:sz w:val="21"/>
          <w:szCs w:val="21"/>
          <w:lang w:val="es-MX"/>
        </w:rPr>
      </w:pPr>
    </w:p>
    <w:p w14:paraId="33E19ACD"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585/2017 (Juzgado Primero Civil del Primer Departamento Judicial del Estado)</w:t>
      </w:r>
    </w:p>
    <w:p w14:paraId="70FC8A4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14:paraId="2352B864" w14:textId="77777777" w:rsidR="00205791" w:rsidRPr="009D734A" w:rsidRDefault="00205791" w:rsidP="00205791">
      <w:pPr>
        <w:jc w:val="both"/>
        <w:rPr>
          <w:rFonts w:ascii="Century Gothic" w:hAnsi="Century Gothic" w:cs="Arial"/>
          <w:sz w:val="21"/>
          <w:szCs w:val="21"/>
          <w:lang w:val="es-ES"/>
        </w:rPr>
      </w:pPr>
    </w:p>
    <w:p w14:paraId="37789717" w14:textId="77777777"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El pago de la cantidad de $8,161,677.18 (Son: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14:paraId="28492121" w14:textId="77777777" w:rsidR="008751BA" w:rsidRDefault="008751BA" w:rsidP="00205791">
      <w:pPr>
        <w:jc w:val="both"/>
        <w:rPr>
          <w:rFonts w:ascii="Century Gothic" w:hAnsi="Century Gothic" w:cs="Arial"/>
          <w:sz w:val="21"/>
          <w:szCs w:val="21"/>
          <w:lang w:val="es-ES"/>
        </w:rPr>
      </w:pPr>
    </w:p>
    <w:p w14:paraId="1888A550" w14:textId="77777777"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proofErr w:type="gramStart"/>
      <w:r w:rsidRPr="009D734A">
        <w:rPr>
          <w:rFonts w:ascii="Century Gothic" w:hAnsi="Century Gothic" w:cs="Arial"/>
          <w:sz w:val="21"/>
          <w:szCs w:val="21"/>
          <w:u w:val="single"/>
          <w:lang w:val="es-ES"/>
        </w:rPr>
        <w:t>actual.-</w:t>
      </w:r>
      <w:proofErr w:type="gramEnd"/>
      <w:r w:rsidRPr="009D734A">
        <w:rPr>
          <w:rFonts w:ascii="Century Gothic" w:hAnsi="Century Gothic" w:cs="Arial"/>
          <w:sz w:val="21"/>
          <w:szCs w:val="21"/>
          <w:lang w:val="es-ES"/>
        </w:rPr>
        <w:t xml:space="preserve">  </w:t>
      </w:r>
      <w:r w:rsidR="00A213D8">
        <w:rPr>
          <w:rFonts w:ascii="Century Gothic" w:hAnsi="Century Gothic" w:cs="Arial"/>
          <w:sz w:val="21"/>
          <w:szCs w:val="21"/>
          <w:lang w:val="es-ES"/>
        </w:rPr>
        <w:t xml:space="preserve">En el toca número 677/2022, formado para la sustanciación del recurso de apelación interpuesto por el Ayuntamiento de Mérida, se </w:t>
      </w:r>
      <w:r w:rsidR="00AB431E">
        <w:rPr>
          <w:rFonts w:ascii="Century Gothic" w:hAnsi="Century Gothic" w:cs="Arial"/>
          <w:sz w:val="21"/>
          <w:szCs w:val="21"/>
          <w:lang w:val="es-ES"/>
        </w:rPr>
        <w:t>decretó</w:t>
      </w:r>
      <w:r w:rsidR="00A213D8">
        <w:rPr>
          <w:rFonts w:ascii="Century Gothic" w:hAnsi="Century Gothic" w:cs="Arial"/>
          <w:sz w:val="21"/>
          <w:szCs w:val="21"/>
          <w:lang w:val="es-ES"/>
        </w:rPr>
        <w:t xml:space="preserve"> el sobreseimiento por lo que se tuvo por confirmada el auto de fecha trece de junio del año dos mil veintidós dictado por la Juez Primera Civil del Primer Departamento Judicial del Estado</w:t>
      </w:r>
      <w:r w:rsidR="00AB431E">
        <w:rPr>
          <w:rFonts w:ascii="Century Gothic" w:hAnsi="Century Gothic" w:cs="Arial"/>
          <w:sz w:val="21"/>
          <w:szCs w:val="21"/>
          <w:lang w:val="es-ES"/>
        </w:rPr>
        <w:t xml:space="preserve">, </w:t>
      </w:r>
      <w:r w:rsidR="00AB431E" w:rsidRPr="009D734A">
        <w:rPr>
          <w:rFonts w:ascii="Century Gothic" w:hAnsi="Century Gothic" w:cs="Arial"/>
          <w:sz w:val="21"/>
          <w:szCs w:val="21"/>
          <w:lang w:val="es-ES"/>
        </w:rPr>
        <w:t>que no admite el programa de pago.</w:t>
      </w:r>
    </w:p>
    <w:p w14:paraId="4D3ABBFD" w14:textId="77777777" w:rsidR="00A213D8" w:rsidRDefault="00A213D8" w:rsidP="00205791">
      <w:pPr>
        <w:jc w:val="both"/>
        <w:rPr>
          <w:rFonts w:ascii="Century Gothic" w:hAnsi="Century Gothic" w:cs="Arial"/>
          <w:sz w:val="21"/>
          <w:szCs w:val="21"/>
          <w:lang w:val="es-ES"/>
        </w:rPr>
      </w:pPr>
    </w:p>
    <w:p w14:paraId="614AAF27" w14:textId="77777777" w:rsidR="00F64B93" w:rsidRDefault="00F64B93" w:rsidP="00F64B93">
      <w:pPr>
        <w:jc w:val="both"/>
        <w:rPr>
          <w:rFonts w:ascii="Century Gothic" w:hAnsi="Century Gothic" w:cs="Arial"/>
          <w:sz w:val="21"/>
          <w:szCs w:val="21"/>
          <w:lang w:val="es-ES"/>
        </w:rPr>
      </w:pPr>
      <w:r>
        <w:rPr>
          <w:rFonts w:ascii="Century Gothic" w:hAnsi="Century Gothic" w:cs="Arial"/>
          <w:sz w:val="21"/>
          <w:szCs w:val="21"/>
          <w:lang w:val="es-ES"/>
        </w:rPr>
        <w:t xml:space="preserve">La persona moral </w:t>
      </w:r>
      <w:r w:rsidRPr="009D734A">
        <w:rPr>
          <w:rFonts w:ascii="Century Gothic" w:hAnsi="Century Gothic" w:cs="Arial"/>
          <w:sz w:val="21"/>
          <w:szCs w:val="21"/>
          <w:lang w:val="es-ES"/>
        </w:rPr>
        <w:t>denominada “Sistemas Integrales de Seguridad y Telecomunicaciones”, Sociedad Anónima de Capital Variable</w:t>
      </w:r>
      <w:r>
        <w:rPr>
          <w:rFonts w:ascii="Century Gothic" w:hAnsi="Century Gothic" w:cs="Arial"/>
          <w:sz w:val="21"/>
          <w:szCs w:val="21"/>
          <w:lang w:val="es-ES"/>
        </w:rPr>
        <w:t>, promovió recurso de revisión en contra de la sentencia de fecha quince de junio de dos mil veintidós emitida en el juicio de amparo 59/2022-VIII del Juzgado Primero de Distrito en el Estado.</w:t>
      </w:r>
    </w:p>
    <w:p w14:paraId="092E47A2" w14:textId="77777777" w:rsidR="00F64B93" w:rsidRDefault="00F64B93" w:rsidP="00F64B93">
      <w:pPr>
        <w:jc w:val="both"/>
        <w:rPr>
          <w:rFonts w:ascii="Century Gothic" w:hAnsi="Century Gothic" w:cs="Arial"/>
          <w:sz w:val="21"/>
          <w:szCs w:val="21"/>
          <w:lang w:val="es-ES"/>
        </w:rPr>
      </w:pPr>
    </w:p>
    <w:p w14:paraId="4F7ECADF" w14:textId="77777777" w:rsidR="00A60D6B" w:rsidRDefault="00A60D6B" w:rsidP="00F64B93">
      <w:pPr>
        <w:jc w:val="both"/>
        <w:rPr>
          <w:rFonts w:ascii="Century Gothic" w:hAnsi="Century Gothic" w:cs="Arial"/>
          <w:sz w:val="21"/>
          <w:szCs w:val="21"/>
          <w:lang w:val="es-ES"/>
        </w:rPr>
      </w:pPr>
      <w:r>
        <w:rPr>
          <w:rFonts w:ascii="Century Gothic" w:hAnsi="Century Gothic" w:cs="Arial"/>
          <w:sz w:val="21"/>
          <w:szCs w:val="21"/>
          <w:lang w:val="es-ES"/>
        </w:rPr>
        <w:t xml:space="preserve">En fecha 06 de diciembre de 2023, en </w:t>
      </w:r>
      <w:proofErr w:type="gramStart"/>
      <w:r>
        <w:rPr>
          <w:rFonts w:ascii="Century Gothic" w:hAnsi="Century Gothic" w:cs="Arial"/>
          <w:sz w:val="21"/>
          <w:szCs w:val="21"/>
          <w:lang w:val="es-ES"/>
        </w:rPr>
        <w:t xml:space="preserve">el </w:t>
      </w:r>
      <w:r w:rsidR="00F64B93">
        <w:rPr>
          <w:rFonts w:ascii="Century Gothic" w:hAnsi="Century Gothic" w:cs="Arial"/>
          <w:sz w:val="21"/>
          <w:szCs w:val="21"/>
          <w:lang w:val="es-ES"/>
        </w:rPr>
        <w:t xml:space="preserve"> recurso</w:t>
      </w:r>
      <w:proofErr w:type="gramEnd"/>
      <w:r w:rsidR="00F64B93">
        <w:rPr>
          <w:rFonts w:ascii="Century Gothic" w:hAnsi="Century Gothic" w:cs="Arial"/>
          <w:sz w:val="21"/>
          <w:szCs w:val="21"/>
          <w:lang w:val="es-ES"/>
        </w:rPr>
        <w:t xml:space="preserve"> de revisión 425/2022, radicado en el Tribunal Colegiado en Materias Civil y Administrativa del Décimo Cuarto Circuito, </w:t>
      </w:r>
      <w:r>
        <w:rPr>
          <w:rFonts w:ascii="Century Gothic" w:hAnsi="Century Gothic" w:cs="Arial"/>
          <w:sz w:val="21"/>
          <w:szCs w:val="21"/>
          <w:lang w:val="es-ES"/>
        </w:rPr>
        <w:t>se emitió resolución, el cual confirm</w:t>
      </w:r>
      <w:r w:rsidR="007829D3">
        <w:rPr>
          <w:rFonts w:ascii="Century Gothic" w:hAnsi="Century Gothic" w:cs="Arial"/>
          <w:sz w:val="21"/>
          <w:szCs w:val="21"/>
          <w:lang w:val="es-ES"/>
        </w:rPr>
        <w:t>ó</w:t>
      </w:r>
      <w:r>
        <w:rPr>
          <w:rFonts w:ascii="Century Gothic" w:hAnsi="Century Gothic" w:cs="Arial"/>
          <w:sz w:val="21"/>
          <w:szCs w:val="21"/>
          <w:lang w:val="es-ES"/>
        </w:rPr>
        <w:t xml:space="preserve"> la sentencia recurrida y sobreseyó el juicio de amparo 59/2022-VIII del Juzgado Primero de Distrito en el Estado.</w:t>
      </w:r>
    </w:p>
    <w:p w14:paraId="4E39AF9E" w14:textId="77777777" w:rsidR="00861217" w:rsidRDefault="00861217" w:rsidP="00F64B93">
      <w:pPr>
        <w:jc w:val="both"/>
        <w:rPr>
          <w:rFonts w:ascii="Century Gothic" w:hAnsi="Century Gothic" w:cs="Arial"/>
          <w:sz w:val="21"/>
          <w:szCs w:val="21"/>
          <w:lang w:val="es-ES"/>
        </w:rPr>
      </w:pPr>
    </w:p>
    <w:p w14:paraId="16131BBD" w14:textId="77777777" w:rsidR="00861217" w:rsidRDefault="00861217" w:rsidP="00F64B93">
      <w:pPr>
        <w:jc w:val="both"/>
        <w:rPr>
          <w:rFonts w:ascii="Century Gothic" w:hAnsi="Century Gothic" w:cs="Arial"/>
          <w:sz w:val="21"/>
          <w:szCs w:val="21"/>
          <w:lang w:val="es-ES"/>
        </w:rPr>
      </w:pPr>
      <w:r>
        <w:rPr>
          <w:rFonts w:ascii="Century Gothic" w:hAnsi="Century Gothic" w:cs="Arial"/>
          <w:sz w:val="21"/>
          <w:szCs w:val="21"/>
          <w:lang w:val="es-ES"/>
        </w:rPr>
        <w:t xml:space="preserve">En acuerdo de fecha 23 de febrero de 2024, se solicita </w:t>
      </w:r>
      <w:r w:rsidR="00782CDD">
        <w:rPr>
          <w:rFonts w:ascii="Century Gothic" w:hAnsi="Century Gothic" w:cs="Arial"/>
          <w:sz w:val="21"/>
          <w:szCs w:val="21"/>
          <w:lang w:val="es-ES"/>
        </w:rPr>
        <w:t xml:space="preserve">Al Ayuntamiento de Mérida </w:t>
      </w:r>
      <w:r>
        <w:rPr>
          <w:rFonts w:ascii="Century Gothic" w:hAnsi="Century Gothic" w:cs="Arial"/>
          <w:sz w:val="21"/>
          <w:szCs w:val="21"/>
          <w:lang w:val="es-ES"/>
        </w:rPr>
        <w:t xml:space="preserve">para que dentro del término de tres días </w:t>
      </w:r>
      <w:r w:rsidR="00782CDD">
        <w:rPr>
          <w:rFonts w:ascii="Century Gothic" w:hAnsi="Century Gothic" w:cs="Arial"/>
          <w:sz w:val="21"/>
          <w:szCs w:val="21"/>
          <w:lang w:val="es-ES"/>
        </w:rPr>
        <w:t>cumpla con lo ordenado en la</w:t>
      </w:r>
      <w:r>
        <w:rPr>
          <w:rFonts w:ascii="Century Gothic" w:hAnsi="Century Gothic" w:cs="Arial"/>
          <w:sz w:val="21"/>
          <w:szCs w:val="21"/>
          <w:lang w:val="es-ES"/>
        </w:rPr>
        <w:t xml:space="preserve"> sentencia de fecha 08 de noviembre de 2019, dictada por la Sala Colegiada Civil y Familiar del Tribunal Superior de Justicia del Estado. </w:t>
      </w:r>
    </w:p>
    <w:p w14:paraId="761BE53E" w14:textId="77777777" w:rsidR="00861217" w:rsidRDefault="00861217" w:rsidP="00F64B93">
      <w:pPr>
        <w:jc w:val="both"/>
        <w:rPr>
          <w:rFonts w:ascii="Century Gothic" w:hAnsi="Century Gothic" w:cs="Arial"/>
          <w:sz w:val="21"/>
          <w:szCs w:val="21"/>
          <w:lang w:val="es-ES"/>
        </w:rPr>
      </w:pPr>
    </w:p>
    <w:p w14:paraId="27367595" w14:textId="77777777" w:rsidR="003827C5" w:rsidRDefault="00861217" w:rsidP="00F64B93">
      <w:pPr>
        <w:jc w:val="both"/>
        <w:rPr>
          <w:rFonts w:ascii="Century Gothic" w:hAnsi="Century Gothic" w:cs="Arial"/>
          <w:sz w:val="21"/>
          <w:szCs w:val="21"/>
          <w:lang w:val="es-ES"/>
        </w:rPr>
      </w:pPr>
      <w:r>
        <w:rPr>
          <w:rFonts w:ascii="Century Gothic" w:hAnsi="Century Gothic" w:cs="Arial"/>
          <w:sz w:val="21"/>
          <w:szCs w:val="21"/>
          <w:lang w:val="es-ES"/>
        </w:rPr>
        <w:t>Mediante escrito de fecha 14 de marzo de</w:t>
      </w:r>
      <w:r w:rsidR="00782CDD">
        <w:rPr>
          <w:rFonts w:ascii="Century Gothic" w:hAnsi="Century Gothic" w:cs="Arial"/>
          <w:sz w:val="21"/>
          <w:szCs w:val="21"/>
          <w:lang w:val="es-ES"/>
        </w:rPr>
        <w:t xml:space="preserve">2024, en atención </w:t>
      </w:r>
      <w:r>
        <w:rPr>
          <w:rFonts w:ascii="Century Gothic" w:hAnsi="Century Gothic" w:cs="Arial"/>
          <w:sz w:val="21"/>
          <w:szCs w:val="21"/>
          <w:lang w:val="es-ES"/>
        </w:rPr>
        <w:t>a lo ordenado en</w:t>
      </w:r>
      <w:r w:rsidR="00782CDD">
        <w:rPr>
          <w:rFonts w:ascii="Century Gothic" w:hAnsi="Century Gothic" w:cs="Arial"/>
          <w:sz w:val="21"/>
          <w:szCs w:val="21"/>
          <w:lang w:val="es-ES"/>
        </w:rPr>
        <w:t xml:space="preserve"> la resolución señalada en</w:t>
      </w:r>
      <w:r>
        <w:rPr>
          <w:rFonts w:ascii="Century Gothic" w:hAnsi="Century Gothic" w:cs="Arial"/>
          <w:sz w:val="21"/>
          <w:szCs w:val="21"/>
          <w:lang w:val="es-ES"/>
        </w:rPr>
        <w:t xml:space="preserve"> el párrafo que antecede, </w:t>
      </w:r>
      <w:r w:rsidR="00782CDD">
        <w:rPr>
          <w:rFonts w:ascii="Century Gothic" w:hAnsi="Century Gothic" w:cs="Arial"/>
          <w:sz w:val="21"/>
          <w:szCs w:val="21"/>
          <w:lang w:val="es-ES"/>
        </w:rPr>
        <w:t>s</w:t>
      </w:r>
      <w:r>
        <w:rPr>
          <w:rFonts w:ascii="Century Gothic" w:hAnsi="Century Gothic" w:cs="Arial"/>
          <w:sz w:val="21"/>
          <w:szCs w:val="21"/>
          <w:lang w:val="es-ES"/>
        </w:rPr>
        <w:t>e realizan diversas manifestaciones</w:t>
      </w:r>
      <w:r w:rsidR="00782CDD">
        <w:rPr>
          <w:rFonts w:ascii="Century Gothic" w:hAnsi="Century Gothic" w:cs="Arial"/>
          <w:sz w:val="21"/>
          <w:szCs w:val="21"/>
          <w:lang w:val="es-ES"/>
        </w:rPr>
        <w:t>, y se presenta</w:t>
      </w:r>
      <w:r>
        <w:rPr>
          <w:rFonts w:ascii="Century Gothic" w:hAnsi="Century Gothic" w:cs="Arial"/>
          <w:sz w:val="21"/>
          <w:szCs w:val="21"/>
          <w:lang w:val="es-ES"/>
        </w:rPr>
        <w:t xml:space="preserve"> el programa de pago </w:t>
      </w:r>
      <w:r w:rsidR="00782CDD">
        <w:rPr>
          <w:rFonts w:ascii="Century Gothic" w:hAnsi="Century Gothic" w:cs="Arial"/>
          <w:sz w:val="21"/>
          <w:szCs w:val="21"/>
          <w:lang w:val="es-ES"/>
        </w:rPr>
        <w:t>el cual en términos de ley debe ser considerado en vías de ejecución</w:t>
      </w:r>
      <w:r>
        <w:rPr>
          <w:rFonts w:ascii="Century Gothic" w:hAnsi="Century Gothic" w:cs="Arial"/>
          <w:sz w:val="21"/>
          <w:szCs w:val="21"/>
          <w:lang w:val="es-ES"/>
        </w:rPr>
        <w:t xml:space="preserve">. </w:t>
      </w:r>
    </w:p>
    <w:p w14:paraId="6F49AAEB" w14:textId="77777777" w:rsidR="00782CDD" w:rsidRDefault="00782CDD" w:rsidP="00F64B93">
      <w:pPr>
        <w:jc w:val="both"/>
        <w:rPr>
          <w:rFonts w:ascii="Century Gothic" w:hAnsi="Century Gothic" w:cs="Arial"/>
          <w:sz w:val="21"/>
          <w:szCs w:val="21"/>
          <w:lang w:val="es-ES"/>
        </w:rPr>
      </w:pPr>
      <w:r>
        <w:rPr>
          <w:rFonts w:ascii="Century Gothic" w:hAnsi="Century Gothic" w:cs="Arial"/>
          <w:sz w:val="21"/>
          <w:szCs w:val="21"/>
          <w:lang w:val="es-ES"/>
        </w:rPr>
        <w:lastRenderedPageBreak/>
        <w:t xml:space="preserve">En el acuerdo de fecha 27 de marzo de 2024, se tiene por presentado el programa de cumplimiento de pagos, por lo que se le da vista a la parte actora por el término de tres días, a fin de que haga uso de sus derechos. </w:t>
      </w:r>
    </w:p>
    <w:p w14:paraId="782EF8BF" w14:textId="77777777" w:rsidR="00861217" w:rsidRPr="009D734A" w:rsidRDefault="00861217" w:rsidP="00F64B93">
      <w:pPr>
        <w:jc w:val="both"/>
        <w:rPr>
          <w:rFonts w:ascii="Century Gothic" w:hAnsi="Century Gothic" w:cs="Arial"/>
          <w:sz w:val="21"/>
          <w:szCs w:val="21"/>
          <w:lang w:val="es-ES"/>
        </w:rPr>
      </w:pPr>
    </w:p>
    <w:p w14:paraId="3D09AF7F"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La cantidad reclamada </w:t>
      </w:r>
      <w:r w:rsidR="00D941DD" w:rsidRPr="009D734A">
        <w:rPr>
          <w:rFonts w:ascii="Century Gothic" w:hAnsi="Century Gothic" w:cs="Arial"/>
          <w:sz w:val="21"/>
          <w:szCs w:val="21"/>
          <w:lang w:val="es-ES"/>
        </w:rPr>
        <w:t>por “</w:t>
      </w:r>
      <w:r w:rsidRPr="009D734A">
        <w:rPr>
          <w:rFonts w:ascii="Century Gothic" w:hAnsi="Century Gothic" w:cs="Arial"/>
          <w:sz w:val="21"/>
          <w:szCs w:val="21"/>
          <w:lang w:val="es-ES"/>
        </w:rPr>
        <w:t xml:space="preserve">Sistemas Integrales de Seguridad y Telecomunicaciones”, Sociedad Anónima de Capital </w:t>
      </w:r>
      <w:r w:rsidR="00D941DD" w:rsidRPr="009D734A">
        <w:rPr>
          <w:rFonts w:ascii="Century Gothic" w:hAnsi="Century Gothic" w:cs="Arial"/>
          <w:sz w:val="21"/>
          <w:szCs w:val="21"/>
          <w:lang w:val="es-ES"/>
        </w:rPr>
        <w:t>Variable, redujo</w:t>
      </w:r>
      <w:r w:rsidRPr="009D734A">
        <w:rPr>
          <w:rFonts w:ascii="Century Gothic" w:hAnsi="Century Gothic" w:cs="Arial"/>
          <w:sz w:val="21"/>
          <w:szCs w:val="21"/>
          <w:lang w:val="es-ES"/>
        </w:rPr>
        <w:t xml:space="preserve"> en resolución emitida por la Sala Colegiada Civil y Familiar del Tribunal Superior de Justicia del Estado, la cual en su punto resolutivo segundo condeno al Ayuntamiento Constitucional de Mérida a pagar a la parte actora la cantidad de $7, 510,249.90 (Son: Siete Millones quinientos diez mil doscientos cuarenta y nueve pesos 90/100 M.N.)</w:t>
      </w:r>
    </w:p>
    <w:p w14:paraId="379E7B92" w14:textId="77777777" w:rsidR="00205791" w:rsidRPr="009D734A" w:rsidRDefault="00205791" w:rsidP="00205791">
      <w:pPr>
        <w:pStyle w:val="Sinespaciado"/>
        <w:ind w:right="-93"/>
        <w:jc w:val="both"/>
        <w:rPr>
          <w:rFonts w:ascii="Century Gothic" w:hAnsi="Century Gothic" w:cs="Arial"/>
          <w:sz w:val="21"/>
          <w:szCs w:val="21"/>
        </w:rPr>
      </w:pPr>
    </w:p>
    <w:p w14:paraId="55F7611C"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542/2021 (Juzgado Cuarto Civil del Primer Departamento Judicial del Estado)</w:t>
      </w:r>
    </w:p>
    <w:p w14:paraId="0E555D8B"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Juicio Ordinario Civil promovido por la C. </w:t>
      </w:r>
      <w:r w:rsidR="00D941DD" w:rsidRPr="009D734A">
        <w:rPr>
          <w:rFonts w:ascii="Century Gothic" w:hAnsi="Century Gothic" w:cs="Arial"/>
          <w:sz w:val="21"/>
          <w:szCs w:val="21"/>
          <w:lang w:val="es-ES"/>
        </w:rPr>
        <w:t>María</w:t>
      </w:r>
      <w:r w:rsidRPr="009D734A">
        <w:rPr>
          <w:rFonts w:ascii="Century Gothic" w:hAnsi="Century Gothic" w:cs="Arial"/>
          <w:sz w:val="21"/>
          <w:szCs w:val="21"/>
          <w:lang w:val="es-ES"/>
        </w:rPr>
        <w:t xml:space="preserve"> Teresa Novelo Castillo, en contra </w:t>
      </w:r>
      <w:proofErr w:type="gramStart"/>
      <w:r w:rsidRPr="009D734A">
        <w:rPr>
          <w:rFonts w:ascii="Century Gothic" w:hAnsi="Century Gothic" w:cs="Arial"/>
          <w:sz w:val="21"/>
          <w:szCs w:val="21"/>
          <w:lang w:val="es-ES"/>
        </w:rPr>
        <w:t>del  Ayuntamiento</w:t>
      </w:r>
      <w:proofErr w:type="gramEnd"/>
      <w:r w:rsidRPr="009D734A">
        <w:rPr>
          <w:rFonts w:ascii="Century Gothic" w:hAnsi="Century Gothic" w:cs="Arial"/>
          <w:sz w:val="21"/>
          <w:szCs w:val="21"/>
          <w:lang w:val="es-ES"/>
        </w:rPr>
        <w:t xml:space="preserve"> Constitucional del Municipio de Mérida, Yucatán y Dirección de Gobernación del Ayuntamiento de Mérida.</w:t>
      </w:r>
    </w:p>
    <w:p w14:paraId="7BF26653" w14:textId="77777777" w:rsidR="00205791" w:rsidRPr="009D734A" w:rsidRDefault="00205791" w:rsidP="00205791">
      <w:pPr>
        <w:jc w:val="both"/>
        <w:rPr>
          <w:rFonts w:ascii="Century Gothic" w:hAnsi="Century Gothic" w:cs="Arial"/>
          <w:sz w:val="21"/>
          <w:szCs w:val="21"/>
          <w:lang w:val="es-ES"/>
        </w:rPr>
      </w:pPr>
    </w:p>
    <w:p w14:paraId="1D4C6D46"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El pago de la cantidad de $150,000.00 (Son: ciento cincuenta mil pesos 00/100 M.N) en concepto de daño moral que le ocasionaron las graves lesiones sufridas, misma que fue la fractura de cabeza humeral izquierda, al sufrir la caída desde su propia altura, así como la incapacidad permanente parcial, todo ello por secuelas después de la operación del hombro ya que no se recupera debido a que tiene que tomar terapias de rehabilitación a fin de restablecer la movilidad del mismo; todo ello derivado del mal estado que se encuentra la vía pública municipal en donde acontecieron los hechos.</w:t>
      </w:r>
    </w:p>
    <w:p w14:paraId="1808D84B" w14:textId="77777777" w:rsidR="00205791" w:rsidRPr="009D734A" w:rsidRDefault="00205791" w:rsidP="00205791">
      <w:pPr>
        <w:jc w:val="both"/>
        <w:rPr>
          <w:rFonts w:ascii="Century Gothic" w:hAnsi="Century Gothic" w:cs="Arial"/>
          <w:sz w:val="21"/>
          <w:szCs w:val="21"/>
          <w:lang w:val="es-ES"/>
        </w:rPr>
      </w:pPr>
    </w:p>
    <w:p w14:paraId="265E8220" w14:textId="77777777"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r w:rsidR="00D941DD" w:rsidRPr="009D734A">
        <w:rPr>
          <w:rFonts w:ascii="Century Gothic" w:hAnsi="Century Gothic" w:cs="Arial"/>
          <w:sz w:val="21"/>
          <w:szCs w:val="21"/>
          <w:u w:val="single"/>
          <w:lang w:val="es-ES"/>
        </w:rPr>
        <w:t>actual. -</w:t>
      </w:r>
      <w:r w:rsidRPr="009D734A">
        <w:rPr>
          <w:rFonts w:ascii="Century Gothic" w:hAnsi="Century Gothic" w:cs="Arial"/>
          <w:sz w:val="21"/>
          <w:szCs w:val="21"/>
          <w:lang w:val="es-ES"/>
        </w:rPr>
        <w:t xml:space="preserve"> </w:t>
      </w:r>
      <w:r w:rsidR="00A213D8">
        <w:rPr>
          <w:rFonts w:ascii="Century Gothic" w:hAnsi="Century Gothic" w:cs="Arial"/>
          <w:sz w:val="21"/>
          <w:szCs w:val="21"/>
          <w:lang w:val="es-ES"/>
        </w:rPr>
        <w:t>En fecha 15 de septiembre de 2023, se manifestaron alegatos. Pendientes se emita resolución.</w:t>
      </w:r>
    </w:p>
    <w:p w14:paraId="12B2C70A" w14:textId="77777777" w:rsidR="00A213D8" w:rsidRPr="009D734A" w:rsidRDefault="00A213D8" w:rsidP="00205791">
      <w:pPr>
        <w:jc w:val="both"/>
        <w:rPr>
          <w:rFonts w:ascii="Century Gothic" w:hAnsi="Century Gothic" w:cs="Arial"/>
          <w:sz w:val="21"/>
          <w:szCs w:val="21"/>
          <w:lang w:val="es-ES"/>
        </w:rPr>
      </w:pPr>
    </w:p>
    <w:p w14:paraId="6F8A940F" w14:textId="77777777" w:rsidR="00205791" w:rsidRPr="009D734A" w:rsidRDefault="00205791" w:rsidP="00205791">
      <w:pPr>
        <w:pStyle w:val="Prrafodelista"/>
        <w:numPr>
          <w:ilvl w:val="0"/>
          <w:numId w:val="1"/>
        </w:numPr>
        <w:jc w:val="both"/>
        <w:rPr>
          <w:rFonts w:ascii="Century Gothic" w:hAnsi="Century Gothic" w:cs="Arial"/>
          <w:b/>
          <w:sz w:val="21"/>
          <w:szCs w:val="21"/>
        </w:rPr>
      </w:pPr>
      <w:r w:rsidRPr="009D734A">
        <w:rPr>
          <w:rFonts w:ascii="Century Gothic" w:hAnsi="Century Gothic" w:cs="Arial"/>
          <w:b/>
          <w:sz w:val="21"/>
          <w:szCs w:val="21"/>
        </w:rPr>
        <w:t>Expediente número 109/2014 (Tribunal de Justicia Administrativa del Estado de Yucatán)</w:t>
      </w:r>
    </w:p>
    <w:p w14:paraId="325F03F4"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Contencioso Administrativo, promovido por William Alberto Chan Arreola, en contra del Presidente Municipal del Ayuntamiento de Mérida y Director de Gobernación.</w:t>
      </w:r>
    </w:p>
    <w:p w14:paraId="02276EE7" w14:textId="77777777" w:rsidR="00205791" w:rsidRPr="009D734A" w:rsidRDefault="00205791" w:rsidP="00205791">
      <w:pPr>
        <w:pStyle w:val="Sinespaciado"/>
        <w:jc w:val="both"/>
        <w:rPr>
          <w:rFonts w:ascii="Century Gothic" w:hAnsi="Century Gothic" w:cs="Arial"/>
          <w:sz w:val="21"/>
          <w:szCs w:val="21"/>
        </w:rPr>
      </w:pPr>
    </w:p>
    <w:p w14:paraId="3DD63D6E"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los daños y perjuicios ocasionados por la caída de un árbol.</w:t>
      </w:r>
    </w:p>
    <w:p w14:paraId="5EFF7090" w14:textId="77777777" w:rsidR="00205791" w:rsidRPr="009D734A" w:rsidRDefault="00205791" w:rsidP="00205791">
      <w:pPr>
        <w:pStyle w:val="Sinespaciado"/>
        <w:jc w:val="both"/>
        <w:rPr>
          <w:rFonts w:ascii="Century Gothic" w:hAnsi="Century Gothic" w:cs="Arial"/>
          <w:sz w:val="21"/>
          <w:szCs w:val="21"/>
        </w:rPr>
      </w:pPr>
    </w:p>
    <w:p w14:paraId="088E3FB9"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(Son: ciento treinta y un mil cuatrocientos cincuenta y </w:t>
      </w:r>
      <w:proofErr w:type="gramStart"/>
      <w:r w:rsidRPr="009D734A">
        <w:rPr>
          <w:rFonts w:ascii="Century Gothic" w:hAnsi="Century Gothic" w:cs="Arial"/>
          <w:sz w:val="21"/>
          <w:szCs w:val="21"/>
        </w:rPr>
        <w:t>dos  pesos</w:t>
      </w:r>
      <w:proofErr w:type="gramEnd"/>
      <w:r w:rsidRPr="009D734A">
        <w:rPr>
          <w:rFonts w:ascii="Century Gothic" w:hAnsi="Century Gothic" w:cs="Arial"/>
          <w:sz w:val="21"/>
          <w:szCs w:val="21"/>
        </w:rPr>
        <w:t xml:space="preserve"> 84/100 M.N.)</w:t>
      </w:r>
    </w:p>
    <w:p w14:paraId="542F55E7" w14:textId="77777777" w:rsidR="00205791" w:rsidRPr="009D734A" w:rsidRDefault="00205791" w:rsidP="00205791">
      <w:pPr>
        <w:pStyle w:val="Sinespaciado"/>
        <w:jc w:val="both"/>
        <w:rPr>
          <w:rFonts w:ascii="Century Gothic" w:hAnsi="Century Gothic" w:cs="Arial"/>
          <w:sz w:val="21"/>
          <w:szCs w:val="21"/>
        </w:rPr>
      </w:pPr>
    </w:p>
    <w:p w14:paraId="36FF5383"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lastRenderedPageBreak/>
        <w:t>Expediente número 272/2015 (Tribunal de Justicia Administrativa del Estado de Yucatán)</w:t>
      </w:r>
    </w:p>
    <w:p w14:paraId="7C33A533" w14:textId="77777777" w:rsidR="00205791" w:rsidRPr="009D734A" w:rsidRDefault="00205791" w:rsidP="00205791">
      <w:pPr>
        <w:pStyle w:val="Sinespaciado"/>
        <w:rPr>
          <w:rFonts w:ascii="Century Gothic" w:hAnsi="Century Gothic" w:cs="Arial"/>
          <w:sz w:val="21"/>
          <w:szCs w:val="21"/>
        </w:rPr>
      </w:pPr>
    </w:p>
    <w:p w14:paraId="645582D9"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Contencioso Administrativo, promovido por Emma Torres Arcila, en contra del Ayuntamiento de Mérida y la Dirección de Desarrollo Urbano del Ayuntamiento de Mérida.</w:t>
      </w:r>
    </w:p>
    <w:p w14:paraId="3F899945" w14:textId="77777777" w:rsidR="00205791" w:rsidRPr="009D734A" w:rsidRDefault="00205791" w:rsidP="00205791">
      <w:pPr>
        <w:pStyle w:val="Sinespaciado"/>
        <w:jc w:val="both"/>
        <w:rPr>
          <w:rFonts w:ascii="Century Gothic" w:hAnsi="Century Gothic" w:cs="Arial"/>
          <w:sz w:val="21"/>
          <w:szCs w:val="21"/>
        </w:rPr>
      </w:pPr>
    </w:p>
    <w:p w14:paraId="1CC9CF20"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nulidad de la inmatriculación por resolución administrativa por medio de la cual incorporan al Patrimonio Municipal de Mérida, a través de su ayuntamiento, la vialidad marcada como “calle número 79 diagonal (vialidad) de la colonia Sodzil Norte del Municipio de Mérida, Yucatán. </w:t>
      </w:r>
    </w:p>
    <w:p w14:paraId="051BB70D" w14:textId="77777777" w:rsidR="00205791" w:rsidRPr="009D734A" w:rsidRDefault="00205791" w:rsidP="00205791">
      <w:pPr>
        <w:pStyle w:val="Sinespaciado"/>
        <w:jc w:val="both"/>
        <w:rPr>
          <w:rFonts w:ascii="Century Gothic" w:hAnsi="Century Gothic" w:cs="Arial"/>
          <w:sz w:val="21"/>
          <w:szCs w:val="21"/>
        </w:rPr>
      </w:pPr>
    </w:p>
    <w:p w14:paraId="134A1896"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promovió Juicio de Amparo en contra de la sentencia, en el cual se declaró la nulidad y consecuentemente se dejó sin valor ni efecto legal alguno, la inmatriculación por resolución administrativa, por lo que respecta a incluir los terrenos adyacentes al norte del tablaje 21304, propiedad de la parte actora, como parte de la vialidad identificada como calle 79 diagonal. </w:t>
      </w:r>
    </w:p>
    <w:p w14:paraId="1C9DE213" w14:textId="77777777" w:rsidR="00205791" w:rsidRPr="009D734A" w:rsidRDefault="00205791" w:rsidP="00205791">
      <w:pPr>
        <w:jc w:val="both"/>
        <w:rPr>
          <w:rFonts w:ascii="Century Gothic" w:hAnsi="Century Gothic" w:cs="Arial"/>
          <w:sz w:val="21"/>
          <w:szCs w:val="21"/>
        </w:rPr>
      </w:pPr>
    </w:p>
    <w:p w14:paraId="6FF6B37D"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proceso se está defendiendo arduamente toda vez que la parte actora afirma que con la construcción de la vialidad en cita se invadió terrenos de su propiedad.</w:t>
      </w:r>
    </w:p>
    <w:p w14:paraId="6650B247" w14:textId="77777777" w:rsidR="00205791" w:rsidRPr="009D734A" w:rsidRDefault="00205791" w:rsidP="00205791">
      <w:pPr>
        <w:jc w:val="both"/>
        <w:rPr>
          <w:rFonts w:ascii="Century Gothic" w:hAnsi="Century Gothic" w:cs="Arial"/>
          <w:sz w:val="21"/>
          <w:szCs w:val="21"/>
        </w:rPr>
      </w:pPr>
    </w:p>
    <w:p w14:paraId="40D42EFA"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caso de resolución desfavorable al Ayuntamiento de Mérida, se tendría un pasivo por la cantidad de $7,253,659.00 (Son: Siete millones doscientos cincuenta y tres mil seiscientos cincuenta y nueve pesos 00/100 M.N.) misma que constituye el monto del valor catastral de la vialidad ya citada.</w:t>
      </w:r>
    </w:p>
    <w:p w14:paraId="271AF6DA" w14:textId="77777777" w:rsidR="00985E2E" w:rsidRPr="009D734A" w:rsidRDefault="00985E2E" w:rsidP="00205791">
      <w:pPr>
        <w:jc w:val="both"/>
        <w:rPr>
          <w:rFonts w:ascii="Century Gothic" w:hAnsi="Century Gothic" w:cs="Arial"/>
          <w:sz w:val="21"/>
          <w:szCs w:val="21"/>
        </w:rPr>
      </w:pPr>
    </w:p>
    <w:p w14:paraId="507CCE5A" w14:textId="77777777" w:rsidR="00985E2E" w:rsidRDefault="00985E2E" w:rsidP="00205791">
      <w:pPr>
        <w:jc w:val="both"/>
        <w:rPr>
          <w:rFonts w:ascii="Century Gothic" w:hAnsi="Century Gothic" w:cs="Arial"/>
          <w:sz w:val="21"/>
          <w:szCs w:val="21"/>
        </w:rPr>
      </w:pPr>
      <w:r w:rsidRPr="009D734A">
        <w:rPr>
          <w:rFonts w:ascii="Century Gothic" w:hAnsi="Century Gothic" w:cs="Arial"/>
          <w:sz w:val="21"/>
          <w:szCs w:val="21"/>
        </w:rPr>
        <w:t>Con fecha 07 de marzo de 2022</w:t>
      </w:r>
      <w:r w:rsidR="00B222CA" w:rsidRPr="009D734A">
        <w:rPr>
          <w:rFonts w:ascii="Century Gothic" w:hAnsi="Century Gothic" w:cs="Arial"/>
          <w:sz w:val="21"/>
          <w:szCs w:val="21"/>
        </w:rPr>
        <w:t>,</w:t>
      </w:r>
      <w:r w:rsidRPr="009D734A">
        <w:rPr>
          <w:rFonts w:ascii="Century Gothic" w:hAnsi="Century Gothic" w:cs="Arial"/>
          <w:sz w:val="21"/>
          <w:szCs w:val="21"/>
        </w:rPr>
        <w:t xml:space="preserve"> fue notificada la resolución que sobreseyó el Juicio de Amparo 592/2021 del índice del Tribunal Colegiado en Materia de Trabajo y Administrativa del Décimo Cuarto </w:t>
      </w:r>
      <w:proofErr w:type="gramStart"/>
      <w:r w:rsidRPr="009D734A">
        <w:rPr>
          <w:rFonts w:ascii="Century Gothic" w:hAnsi="Century Gothic" w:cs="Arial"/>
          <w:sz w:val="21"/>
          <w:szCs w:val="21"/>
        </w:rPr>
        <w:t>Circuito</w:t>
      </w:r>
      <w:proofErr w:type="gramEnd"/>
      <w:r w:rsidRPr="009D734A">
        <w:rPr>
          <w:rFonts w:ascii="Century Gothic" w:hAnsi="Century Gothic" w:cs="Arial"/>
          <w:sz w:val="21"/>
          <w:szCs w:val="21"/>
        </w:rPr>
        <w:t xml:space="preserve"> por ende, quedó firme la resolución emitida por el </w:t>
      </w:r>
      <w:r w:rsidR="00B222CA" w:rsidRPr="009D734A">
        <w:rPr>
          <w:rFonts w:ascii="Century Gothic" w:hAnsi="Century Gothic" w:cs="Arial"/>
          <w:sz w:val="21"/>
          <w:szCs w:val="21"/>
        </w:rPr>
        <w:t>Tribunal de Justicia Administrativa del Estado de Yucatán.</w:t>
      </w:r>
      <w:r w:rsidRPr="009D734A">
        <w:rPr>
          <w:rFonts w:ascii="Century Gothic" w:hAnsi="Century Gothic" w:cs="Arial"/>
          <w:sz w:val="21"/>
          <w:szCs w:val="21"/>
        </w:rPr>
        <w:t xml:space="preserve"> </w:t>
      </w:r>
    </w:p>
    <w:p w14:paraId="5F0545A2" w14:textId="77777777" w:rsidR="00A90F0A" w:rsidRDefault="00A90F0A" w:rsidP="00205791">
      <w:pPr>
        <w:jc w:val="both"/>
        <w:rPr>
          <w:rFonts w:ascii="Century Gothic" w:hAnsi="Century Gothic" w:cs="Arial"/>
          <w:sz w:val="21"/>
          <w:szCs w:val="21"/>
        </w:rPr>
      </w:pPr>
    </w:p>
    <w:p w14:paraId="684D4A1D" w14:textId="77777777" w:rsidR="00A90F0A" w:rsidRDefault="00A90F0A" w:rsidP="00205791">
      <w:pPr>
        <w:jc w:val="both"/>
        <w:rPr>
          <w:rFonts w:ascii="Century Gothic" w:hAnsi="Century Gothic" w:cs="Arial"/>
          <w:sz w:val="21"/>
          <w:szCs w:val="21"/>
        </w:rPr>
      </w:pPr>
      <w:r>
        <w:rPr>
          <w:rFonts w:ascii="Century Gothic" w:hAnsi="Century Gothic" w:cs="Arial"/>
          <w:sz w:val="21"/>
          <w:szCs w:val="21"/>
        </w:rPr>
        <w:t>En fecha 16 de noviembre de 2022, el Tribunal de Justicia Administrativa del Estado notificó el acuerdo de fecha 08 de noviembre de</w:t>
      </w:r>
      <w:r w:rsidR="00AB500C">
        <w:rPr>
          <w:rFonts w:ascii="Century Gothic" w:hAnsi="Century Gothic" w:cs="Arial"/>
          <w:sz w:val="21"/>
          <w:szCs w:val="21"/>
        </w:rPr>
        <w:t xml:space="preserve">l </w:t>
      </w:r>
      <w:r w:rsidR="0056657E">
        <w:rPr>
          <w:rFonts w:ascii="Century Gothic" w:hAnsi="Century Gothic" w:cs="Arial"/>
          <w:sz w:val="21"/>
          <w:szCs w:val="21"/>
        </w:rPr>
        <w:t>2022</w:t>
      </w:r>
      <w:r>
        <w:rPr>
          <w:rFonts w:ascii="Century Gothic" w:hAnsi="Century Gothic" w:cs="Arial"/>
          <w:sz w:val="21"/>
          <w:szCs w:val="21"/>
        </w:rPr>
        <w:t xml:space="preserve">, en el </w:t>
      </w:r>
      <w:r w:rsidR="00AB500C">
        <w:rPr>
          <w:rFonts w:ascii="Century Gothic" w:hAnsi="Century Gothic" w:cs="Arial"/>
          <w:sz w:val="21"/>
          <w:szCs w:val="21"/>
        </w:rPr>
        <w:t>cual</w:t>
      </w:r>
      <w:r>
        <w:rPr>
          <w:rFonts w:ascii="Century Gothic" w:hAnsi="Century Gothic" w:cs="Arial"/>
          <w:sz w:val="21"/>
          <w:szCs w:val="21"/>
        </w:rPr>
        <w:t xml:space="preserve"> orden</w:t>
      </w:r>
      <w:r w:rsidR="00AB500C">
        <w:rPr>
          <w:rFonts w:ascii="Century Gothic" w:hAnsi="Century Gothic" w:cs="Arial"/>
          <w:sz w:val="21"/>
          <w:szCs w:val="21"/>
        </w:rPr>
        <w:t>ó</w:t>
      </w:r>
      <w:r>
        <w:rPr>
          <w:rFonts w:ascii="Century Gothic" w:hAnsi="Century Gothic" w:cs="Arial"/>
          <w:sz w:val="21"/>
          <w:szCs w:val="21"/>
        </w:rPr>
        <w:t xml:space="preserve"> </w:t>
      </w:r>
      <w:r w:rsidR="004C4AFA">
        <w:rPr>
          <w:rFonts w:ascii="Century Gothic" w:hAnsi="Century Gothic" w:cs="Arial"/>
          <w:sz w:val="21"/>
          <w:szCs w:val="21"/>
        </w:rPr>
        <w:t xml:space="preserve">al Ayuntamiento </w:t>
      </w:r>
      <w:r>
        <w:rPr>
          <w:rFonts w:ascii="Century Gothic" w:hAnsi="Century Gothic" w:cs="Arial"/>
          <w:sz w:val="21"/>
          <w:szCs w:val="21"/>
        </w:rPr>
        <w:t>el</w:t>
      </w:r>
      <w:r w:rsidR="00494B63">
        <w:rPr>
          <w:rFonts w:ascii="Century Gothic" w:hAnsi="Century Gothic" w:cs="Arial"/>
          <w:sz w:val="21"/>
          <w:szCs w:val="21"/>
        </w:rPr>
        <w:t xml:space="preserve"> cumplimiento de la sentencia</w:t>
      </w:r>
      <w:r w:rsidR="004C4AFA">
        <w:rPr>
          <w:rFonts w:ascii="Century Gothic" w:hAnsi="Century Gothic" w:cs="Arial"/>
          <w:sz w:val="21"/>
          <w:szCs w:val="21"/>
        </w:rPr>
        <w:t>, en el sentido de cancelar la inmatriculación de la citada vialidad.</w:t>
      </w:r>
    </w:p>
    <w:p w14:paraId="78213ACF" w14:textId="77777777" w:rsidR="0056657E" w:rsidRDefault="0056657E" w:rsidP="00205791">
      <w:pPr>
        <w:jc w:val="both"/>
        <w:rPr>
          <w:rFonts w:ascii="Century Gothic" w:hAnsi="Century Gothic" w:cs="Arial"/>
          <w:sz w:val="21"/>
          <w:szCs w:val="21"/>
        </w:rPr>
      </w:pPr>
    </w:p>
    <w:p w14:paraId="2DDA1634" w14:textId="77777777" w:rsidR="006762D3" w:rsidRDefault="0056657E" w:rsidP="00205791">
      <w:pPr>
        <w:jc w:val="both"/>
        <w:rPr>
          <w:rFonts w:ascii="Century Gothic" w:hAnsi="Century Gothic" w:cs="Arial"/>
          <w:sz w:val="21"/>
          <w:szCs w:val="21"/>
        </w:rPr>
      </w:pPr>
      <w:r>
        <w:rPr>
          <w:rFonts w:ascii="Century Gothic" w:hAnsi="Century Gothic" w:cs="Arial"/>
          <w:sz w:val="21"/>
          <w:szCs w:val="21"/>
        </w:rPr>
        <w:t>En fecha 19 de enero de 2023, se solicitó al Tribunal de Justicia Administrativa del Estado una prórroga para dar cumplimiento a la resolución.</w:t>
      </w:r>
    </w:p>
    <w:p w14:paraId="22929E3C" w14:textId="77777777" w:rsidR="0056657E" w:rsidRDefault="0056657E" w:rsidP="00205791">
      <w:pPr>
        <w:jc w:val="both"/>
        <w:rPr>
          <w:rFonts w:ascii="Century Gothic" w:hAnsi="Century Gothic" w:cs="Arial"/>
          <w:sz w:val="21"/>
          <w:szCs w:val="21"/>
        </w:rPr>
      </w:pPr>
    </w:p>
    <w:p w14:paraId="6DCD395D" w14:textId="77777777" w:rsidR="0056657E" w:rsidRDefault="0056657E" w:rsidP="00205791">
      <w:pPr>
        <w:jc w:val="both"/>
        <w:rPr>
          <w:rFonts w:ascii="Century Gothic" w:hAnsi="Century Gothic" w:cs="Arial"/>
          <w:sz w:val="21"/>
          <w:szCs w:val="21"/>
        </w:rPr>
      </w:pPr>
      <w:r>
        <w:rPr>
          <w:rFonts w:ascii="Century Gothic" w:hAnsi="Century Gothic" w:cs="Arial"/>
          <w:sz w:val="21"/>
          <w:szCs w:val="21"/>
        </w:rPr>
        <w:t xml:space="preserve">El día 23 de marzo del presente año, se </w:t>
      </w:r>
      <w:r w:rsidR="00022A37">
        <w:rPr>
          <w:rFonts w:ascii="Century Gothic" w:hAnsi="Century Gothic" w:cs="Arial"/>
          <w:sz w:val="21"/>
          <w:szCs w:val="21"/>
        </w:rPr>
        <w:t>presentó</w:t>
      </w:r>
      <w:r>
        <w:rPr>
          <w:rFonts w:ascii="Century Gothic" w:hAnsi="Century Gothic" w:cs="Arial"/>
          <w:sz w:val="21"/>
          <w:szCs w:val="21"/>
        </w:rPr>
        <w:t xml:space="preserve"> un escrito solicitando se tenga por cumplida la sentencia definitiva. </w:t>
      </w:r>
    </w:p>
    <w:p w14:paraId="751E8F41" w14:textId="77777777" w:rsidR="00A213D8" w:rsidRDefault="00A213D8" w:rsidP="00205791">
      <w:pPr>
        <w:jc w:val="both"/>
        <w:rPr>
          <w:rFonts w:ascii="Century Gothic" w:hAnsi="Century Gothic" w:cs="Arial"/>
          <w:sz w:val="21"/>
          <w:szCs w:val="21"/>
        </w:rPr>
      </w:pPr>
    </w:p>
    <w:p w14:paraId="306AB52A" w14:textId="77777777" w:rsidR="00A213D8" w:rsidRDefault="00A213D8" w:rsidP="00A213D8">
      <w:pPr>
        <w:jc w:val="both"/>
        <w:rPr>
          <w:rFonts w:ascii="Century Gothic" w:hAnsi="Century Gothic" w:cs="Arial"/>
          <w:sz w:val="21"/>
          <w:szCs w:val="21"/>
        </w:rPr>
      </w:pPr>
      <w:r>
        <w:rPr>
          <w:rFonts w:ascii="Century Gothic" w:hAnsi="Century Gothic" w:cs="Arial"/>
          <w:sz w:val="21"/>
          <w:szCs w:val="21"/>
        </w:rPr>
        <w:t>Mediante acuerdo de fecha 29 de junio de 2023, el Tribunal de Justicia Administrativa del Estado, le otorgó al Ayuntamiento de Mérida, un término de 3 días hábiles para acreditar el cumplimiento de la sentencia.</w:t>
      </w:r>
    </w:p>
    <w:p w14:paraId="08B4CC2D" w14:textId="77777777" w:rsidR="00DC0708" w:rsidRDefault="00DC0708" w:rsidP="00A213D8">
      <w:pPr>
        <w:jc w:val="both"/>
        <w:rPr>
          <w:rFonts w:ascii="Century Gothic" w:hAnsi="Century Gothic" w:cs="Arial"/>
          <w:sz w:val="21"/>
          <w:szCs w:val="21"/>
        </w:rPr>
      </w:pPr>
    </w:p>
    <w:p w14:paraId="1B098B81" w14:textId="77777777" w:rsidR="00A213D8" w:rsidRDefault="00DC0708" w:rsidP="00DC0708">
      <w:pPr>
        <w:jc w:val="both"/>
        <w:rPr>
          <w:rFonts w:ascii="Century Gothic" w:hAnsi="Century Gothic" w:cs="Arial"/>
          <w:sz w:val="21"/>
          <w:szCs w:val="21"/>
        </w:rPr>
      </w:pPr>
      <w:r>
        <w:rPr>
          <w:rFonts w:ascii="Century Gothic" w:hAnsi="Century Gothic" w:cs="Arial"/>
          <w:sz w:val="21"/>
          <w:szCs w:val="21"/>
        </w:rPr>
        <w:lastRenderedPageBreak/>
        <w:t>En fecha 19 de septiembre de 2023, se presentó ante el Tribunal de Justicia Administrativa las constancias de cumplimiento, con los cuales se hace constar que se han realizado las acciones necesarias a fin de cumplir con lo ordenado en la resolución de fecha 20 de noviembre de 2020.</w:t>
      </w:r>
    </w:p>
    <w:p w14:paraId="58398D55" w14:textId="77777777" w:rsidR="0056657E" w:rsidRPr="009D734A" w:rsidRDefault="0056657E" w:rsidP="00205791">
      <w:pPr>
        <w:jc w:val="both"/>
        <w:rPr>
          <w:rFonts w:ascii="Century Gothic" w:hAnsi="Century Gothic" w:cs="Arial"/>
          <w:sz w:val="21"/>
          <w:szCs w:val="21"/>
        </w:rPr>
      </w:pPr>
    </w:p>
    <w:p w14:paraId="32EFDBE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180/2020 (Tribunal de Justicia Administrativa del Estado de Yucatán)</w:t>
      </w:r>
    </w:p>
    <w:p w14:paraId="36D52270" w14:textId="77777777" w:rsidR="006762D3" w:rsidRPr="009D734A" w:rsidRDefault="006762D3" w:rsidP="006762D3">
      <w:pPr>
        <w:ind w:firstLine="1"/>
        <w:jc w:val="both"/>
        <w:rPr>
          <w:rFonts w:ascii="Century Gothic" w:hAnsi="Century Gothic" w:cs="Arial"/>
          <w:sz w:val="21"/>
          <w:szCs w:val="21"/>
        </w:rPr>
      </w:pPr>
    </w:p>
    <w:p w14:paraId="2996E886"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Bryant Jesús </w:t>
      </w:r>
      <w:proofErr w:type="spellStart"/>
      <w:r w:rsidRPr="009D734A">
        <w:rPr>
          <w:rFonts w:ascii="Century Gothic" w:hAnsi="Century Gothic" w:cs="Arial"/>
          <w:sz w:val="21"/>
          <w:szCs w:val="21"/>
        </w:rPr>
        <w:t>Carenzo</w:t>
      </w:r>
      <w:proofErr w:type="spellEnd"/>
      <w:r w:rsidRPr="009D734A">
        <w:rPr>
          <w:rFonts w:ascii="Century Gothic" w:hAnsi="Century Gothic" w:cs="Arial"/>
          <w:sz w:val="21"/>
          <w:szCs w:val="21"/>
        </w:rPr>
        <w:t xml:space="preserve"> Ramírez,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la Policía Municipal de Mérida.</w:t>
      </w:r>
    </w:p>
    <w:p w14:paraId="1D631B3F" w14:textId="77777777" w:rsidR="006762D3" w:rsidRPr="009D734A" w:rsidRDefault="006762D3" w:rsidP="006762D3">
      <w:pPr>
        <w:ind w:firstLine="1"/>
        <w:jc w:val="both"/>
        <w:rPr>
          <w:rFonts w:ascii="Century Gothic" w:hAnsi="Century Gothic" w:cs="Arial"/>
          <w:sz w:val="21"/>
          <w:szCs w:val="21"/>
        </w:rPr>
      </w:pPr>
    </w:p>
    <w:p w14:paraId="7E190D0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El pago de prestaciones laborales por despido injustificado.</w:t>
      </w:r>
    </w:p>
    <w:p w14:paraId="2216FC1A" w14:textId="77777777" w:rsidR="006762D3" w:rsidRPr="009D734A" w:rsidRDefault="006762D3" w:rsidP="006762D3">
      <w:pPr>
        <w:ind w:firstLine="1"/>
        <w:jc w:val="both"/>
        <w:rPr>
          <w:rFonts w:ascii="Century Gothic" w:hAnsi="Century Gothic" w:cs="Arial"/>
          <w:sz w:val="21"/>
          <w:szCs w:val="21"/>
        </w:rPr>
      </w:pPr>
    </w:p>
    <w:p w14:paraId="66D22A77" w14:textId="77777777" w:rsidR="006762D3"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21 de junio del año 2022, se verificó la audiencia de pruebas y alegatos, sin que hasta la presente fecha se haya emitido resolución. Hasta el momento no se tiene cantidad estimada.</w:t>
      </w:r>
    </w:p>
    <w:p w14:paraId="27B3F9D7" w14:textId="77777777" w:rsidR="00494B63" w:rsidRDefault="00494B63" w:rsidP="006762D3">
      <w:pPr>
        <w:ind w:firstLine="1"/>
        <w:jc w:val="both"/>
        <w:rPr>
          <w:rFonts w:ascii="Century Gothic" w:hAnsi="Century Gothic" w:cs="Arial"/>
          <w:sz w:val="21"/>
          <w:szCs w:val="21"/>
        </w:rPr>
      </w:pPr>
    </w:p>
    <w:p w14:paraId="3E846215" w14:textId="77777777" w:rsidR="00494B63" w:rsidRPr="009D734A" w:rsidRDefault="00494B63" w:rsidP="006762D3">
      <w:pPr>
        <w:ind w:firstLine="1"/>
        <w:jc w:val="both"/>
        <w:rPr>
          <w:rFonts w:ascii="Century Gothic" w:hAnsi="Century Gothic" w:cs="Arial"/>
          <w:sz w:val="21"/>
          <w:szCs w:val="21"/>
        </w:rPr>
      </w:pPr>
      <w:r>
        <w:rPr>
          <w:rFonts w:ascii="Century Gothic" w:hAnsi="Century Gothic" w:cs="Arial"/>
          <w:sz w:val="21"/>
          <w:szCs w:val="21"/>
        </w:rPr>
        <w:t>En fecha 11 de agosto de 2022, se presentó un escrito ofreciendo pruebas documentales públicas y privadas con carácter de superv</w:t>
      </w:r>
      <w:r w:rsidR="004C4AFA">
        <w:rPr>
          <w:rFonts w:ascii="Century Gothic" w:hAnsi="Century Gothic" w:cs="Arial"/>
          <w:sz w:val="21"/>
          <w:szCs w:val="21"/>
        </w:rPr>
        <w:t>e</w:t>
      </w:r>
      <w:r>
        <w:rPr>
          <w:rFonts w:ascii="Century Gothic" w:hAnsi="Century Gothic" w:cs="Arial"/>
          <w:sz w:val="21"/>
          <w:szCs w:val="21"/>
        </w:rPr>
        <w:t>nientes</w:t>
      </w:r>
      <w:r w:rsidR="00AB500C">
        <w:rPr>
          <w:rFonts w:ascii="Century Gothic" w:hAnsi="Century Gothic" w:cs="Arial"/>
          <w:sz w:val="21"/>
          <w:szCs w:val="21"/>
        </w:rPr>
        <w:t>;</w:t>
      </w:r>
      <w:r>
        <w:rPr>
          <w:rFonts w:ascii="Century Gothic" w:hAnsi="Century Gothic" w:cs="Arial"/>
          <w:sz w:val="21"/>
          <w:szCs w:val="21"/>
        </w:rPr>
        <w:t xml:space="preserve"> igualmente se solicit</w:t>
      </w:r>
      <w:r w:rsidR="004C4AFA">
        <w:rPr>
          <w:rFonts w:ascii="Century Gothic" w:hAnsi="Century Gothic" w:cs="Arial"/>
          <w:sz w:val="21"/>
          <w:szCs w:val="21"/>
        </w:rPr>
        <w:t>ó</w:t>
      </w:r>
      <w:r>
        <w:rPr>
          <w:rFonts w:ascii="Century Gothic" w:hAnsi="Century Gothic" w:cs="Arial"/>
          <w:sz w:val="21"/>
          <w:szCs w:val="21"/>
        </w:rPr>
        <w:t xml:space="preserve"> se tenga por cubierta la pretensión</w:t>
      </w:r>
      <w:r w:rsidR="00EC6946">
        <w:rPr>
          <w:rFonts w:ascii="Century Gothic" w:hAnsi="Century Gothic" w:cs="Arial"/>
          <w:sz w:val="21"/>
          <w:szCs w:val="21"/>
        </w:rPr>
        <w:t xml:space="preserve"> hecha valer por el </w:t>
      </w:r>
      <w:r w:rsidR="004C4AFA">
        <w:rPr>
          <w:rFonts w:ascii="Century Gothic" w:hAnsi="Century Gothic" w:cs="Arial"/>
          <w:sz w:val="21"/>
          <w:szCs w:val="21"/>
        </w:rPr>
        <w:t>p</w:t>
      </w:r>
      <w:r w:rsidR="00EC6946">
        <w:rPr>
          <w:rFonts w:ascii="Century Gothic" w:hAnsi="Century Gothic" w:cs="Arial"/>
          <w:sz w:val="21"/>
          <w:szCs w:val="21"/>
        </w:rPr>
        <w:t>romovente,</w:t>
      </w:r>
      <w:r>
        <w:rPr>
          <w:rFonts w:ascii="Century Gothic" w:hAnsi="Century Gothic" w:cs="Arial"/>
          <w:sz w:val="21"/>
          <w:szCs w:val="21"/>
        </w:rPr>
        <w:t xml:space="preserve"> referente a los recursos </w:t>
      </w:r>
      <w:r w:rsidR="00E5579E" w:rsidRPr="00E5579E">
        <w:rPr>
          <w:rFonts w:ascii="Century Gothic" w:hAnsi="Century Gothic" w:cs="Arial"/>
          <w:sz w:val="21"/>
          <w:szCs w:val="21"/>
        </w:rPr>
        <w:t>de su cuenta individual del Sistema Individual para el retiro y Jubilación Municipal (SIRJUM)</w:t>
      </w:r>
      <w:r w:rsidR="00E5579E">
        <w:rPr>
          <w:rFonts w:ascii="Century Gothic" w:hAnsi="Century Gothic" w:cs="Arial"/>
          <w:sz w:val="21"/>
          <w:szCs w:val="21"/>
        </w:rPr>
        <w:t>.</w:t>
      </w:r>
      <w:r w:rsidR="00E5579E" w:rsidRPr="00E5579E">
        <w:rPr>
          <w:rFonts w:ascii="Century Gothic" w:hAnsi="Century Gothic" w:cs="Arial"/>
          <w:sz w:val="21"/>
          <w:szCs w:val="21"/>
        </w:rPr>
        <w:t xml:space="preserve"> </w:t>
      </w:r>
      <w:r>
        <w:rPr>
          <w:rFonts w:ascii="Century Gothic" w:hAnsi="Century Gothic" w:cs="Arial"/>
          <w:sz w:val="21"/>
          <w:szCs w:val="21"/>
        </w:rPr>
        <w:t xml:space="preserve"> </w:t>
      </w:r>
    </w:p>
    <w:p w14:paraId="77B38336" w14:textId="77777777" w:rsidR="006762D3" w:rsidRPr="009D734A" w:rsidRDefault="006762D3" w:rsidP="006762D3">
      <w:pPr>
        <w:ind w:firstLine="1"/>
        <w:jc w:val="both"/>
        <w:rPr>
          <w:rFonts w:ascii="Century Gothic" w:hAnsi="Century Gothic" w:cs="Arial"/>
          <w:sz w:val="21"/>
          <w:szCs w:val="21"/>
        </w:rPr>
      </w:pPr>
    </w:p>
    <w:p w14:paraId="3CBDA8AD"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181/2020 (Tribunal de Justicia Administrativa del Estado de Yucatán)</w:t>
      </w:r>
    </w:p>
    <w:p w14:paraId="52FCCAA4" w14:textId="77777777" w:rsidR="006762D3" w:rsidRPr="009D734A" w:rsidRDefault="006762D3" w:rsidP="006762D3">
      <w:pPr>
        <w:ind w:firstLine="1"/>
        <w:jc w:val="both"/>
        <w:rPr>
          <w:rFonts w:ascii="Century Gothic" w:hAnsi="Century Gothic" w:cs="Arial"/>
          <w:sz w:val="21"/>
          <w:szCs w:val="21"/>
        </w:rPr>
      </w:pPr>
    </w:p>
    <w:p w14:paraId="46F6CE98"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William Gaspar Chim Sánchez,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la Policía Municipal de Mérida.</w:t>
      </w:r>
    </w:p>
    <w:p w14:paraId="05606EF8" w14:textId="77777777" w:rsidR="006762D3" w:rsidRPr="009D734A" w:rsidRDefault="006762D3" w:rsidP="006762D3">
      <w:pPr>
        <w:ind w:firstLine="1"/>
        <w:jc w:val="both"/>
        <w:rPr>
          <w:rFonts w:ascii="Century Gothic" w:hAnsi="Century Gothic" w:cs="Arial"/>
          <w:sz w:val="21"/>
          <w:szCs w:val="21"/>
        </w:rPr>
      </w:pPr>
    </w:p>
    <w:p w14:paraId="5F8DDA16"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prestaciones laborales por despido injustificado.</w:t>
      </w:r>
    </w:p>
    <w:p w14:paraId="5FF46E75" w14:textId="77777777" w:rsidR="006762D3" w:rsidRPr="009D734A" w:rsidRDefault="006762D3" w:rsidP="006762D3">
      <w:pPr>
        <w:ind w:firstLine="1"/>
        <w:jc w:val="both"/>
        <w:rPr>
          <w:rFonts w:ascii="Century Gothic" w:hAnsi="Century Gothic" w:cs="Arial"/>
          <w:sz w:val="21"/>
          <w:szCs w:val="21"/>
        </w:rPr>
      </w:pPr>
    </w:p>
    <w:p w14:paraId="3F3E70F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11 de </w:t>
      </w:r>
      <w:r w:rsidR="00494B63">
        <w:rPr>
          <w:rFonts w:ascii="Century Gothic" w:hAnsi="Century Gothic" w:cs="Arial"/>
          <w:sz w:val="21"/>
          <w:szCs w:val="21"/>
        </w:rPr>
        <w:t>ju</w:t>
      </w:r>
      <w:r w:rsidR="00EC6946">
        <w:rPr>
          <w:rFonts w:ascii="Century Gothic" w:hAnsi="Century Gothic" w:cs="Arial"/>
          <w:sz w:val="21"/>
          <w:szCs w:val="21"/>
        </w:rPr>
        <w:t>l</w:t>
      </w:r>
      <w:r w:rsidR="00494B63">
        <w:rPr>
          <w:rFonts w:ascii="Century Gothic" w:hAnsi="Century Gothic" w:cs="Arial"/>
          <w:sz w:val="21"/>
          <w:szCs w:val="21"/>
        </w:rPr>
        <w:t>io</w:t>
      </w:r>
      <w:r w:rsidRPr="009D734A">
        <w:rPr>
          <w:rFonts w:ascii="Century Gothic" w:hAnsi="Century Gothic" w:cs="Arial"/>
          <w:sz w:val="21"/>
          <w:szCs w:val="21"/>
        </w:rPr>
        <w:t xml:space="preserve"> del año 2022, se verificó la audiencia de pruebas y alegatos, sin que hasta la presente fecha se haya emitido resolución. Hasta el momento no se tiene cantidad estimada.</w:t>
      </w:r>
    </w:p>
    <w:p w14:paraId="5981AF17" w14:textId="77777777" w:rsidR="00205791" w:rsidRPr="009D734A" w:rsidRDefault="00205791" w:rsidP="00205791">
      <w:pPr>
        <w:jc w:val="both"/>
        <w:rPr>
          <w:rFonts w:ascii="Century Gothic" w:hAnsi="Century Gothic" w:cs="Arial"/>
          <w:sz w:val="21"/>
          <w:szCs w:val="21"/>
        </w:rPr>
      </w:pPr>
    </w:p>
    <w:p w14:paraId="5F26F7FF"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25/2019 (Tribunal de lo Contencioso Administrativo del Municipio de Mérida)</w:t>
      </w:r>
    </w:p>
    <w:p w14:paraId="7504C807" w14:textId="77777777" w:rsidR="00205791" w:rsidRPr="009D734A" w:rsidRDefault="00205791" w:rsidP="00205791">
      <w:pPr>
        <w:pStyle w:val="Sinespaciado"/>
        <w:rPr>
          <w:rFonts w:ascii="Century Gothic" w:hAnsi="Century Gothic" w:cs="Arial"/>
          <w:sz w:val="21"/>
          <w:szCs w:val="21"/>
        </w:rPr>
      </w:pPr>
    </w:p>
    <w:p w14:paraId="537A9EF1"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por conducto de su representante Legal, en contra del Presidente, Secretario Municipal y Director de Administración todos del Ayuntamiento de </w:t>
      </w:r>
      <w:proofErr w:type="gramStart"/>
      <w:r w:rsidRPr="009D734A">
        <w:rPr>
          <w:rFonts w:ascii="Century Gothic" w:hAnsi="Century Gothic" w:cs="Arial"/>
          <w:sz w:val="21"/>
          <w:szCs w:val="21"/>
        </w:rPr>
        <w:t>Mérida .</w:t>
      </w:r>
      <w:proofErr w:type="gramEnd"/>
    </w:p>
    <w:p w14:paraId="22305AB2" w14:textId="77777777" w:rsidR="00205791" w:rsidRPr="009D734A" w:rsidRDefault="00205791" w:rsidP="00205791">
      <w:pPr>
        <w:pStyle w:val="Sinespaciado"/>
        <w:jc w:val="both"/>
        <w:rPr>
          <w:rFonts w:ascii="Century Gothic" w:hAnsi="Century Gothic" w:cs="Arial"/>
          <w:sz w:val="21"/>
          <w:szCs w:val="21"/>
        </w:rPr>
      </w:pPr>
    </w:p>
    <w:p w14:paraId="34141BA8"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El acuerdo 04/2019 de fecha 6 de mayo de 2019, relativo a la Resolución del Procedimiento Administrativo de Rescisión del contrato </w:t>
      </w:r>
      <w:r w:rsidRPr="009D734A">
        <w:rPr>
          <w:rFonts w:ascii="Century Gothic" w:hAnsi="Century Gothic" w:cs="Arial"/>
          <w:sz w:val="21"/>
          <w:szCs w:val="21"/>
        </w:rPr>
        <w:lastRenderedPageBreak/>
        <w:t xml:space="preserve">de Prestación de Servicios DA-2017-ACTUALIZACIÓN BASE CARTOGRÁFICA-01-01, y su convenio modificatorio, celebrado entre el Ayuntamiento de Mérida y el promovente. </w:t>
      </w:r>
    </w:p>
    <w:p w14:paraId="0275D054" w14:textId="77777777" w:rsidR="00205791" w:rsidRPr="009D734A" w:rsidRDefault="00205791" w:rsidP="00205791">
      <w:pPr>
        <w:pStyle w:val="Sinespaciado"/>
        <w:jc w:val="both"/>
        <w:rPr>
          <w:rFonts w:ascii="Century Gothic" w:hAnsi="Century Gothic" w:cs="Arial"/>
          <w:sz w:val="21"/>
          <w:szCs w:val="21"/>
        </w:rPr>
      </w:pPr>
    </w:p>
    <w:p w14:paraId="7CC5E740" w14:textId="77777777" w:rsidR="00B26922"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emitió sentencia, en el cual en el punto segundo del Resolutivo se declaró la validez del acto impugnado</w:t>
      </w:r>
      <w:r w:rsidR="002B7704">
        <w:rPr>
          <w:rFonts w:ascii="Century Gothic" w:hAnsi="Century Gothic" w:cs="Arial"/>
          <w:sz w:val="21"/>
          <w:szCs w:val="21"/>
        </w:rPr>
        <w:t>.</w:t>
      </w:r>
    </w:p>
    <w:p w14:paraId="4F45800E" w14:textId="77777777" w:rsidR="00205791" w:rsidRPr="009D734A" w:rsidRDefault="00A213D8" w:rsidP="00205791">
      <w:pPr>
        <w:jc w:val="both"/>
        <w:rPr>
          <w:rFonts w:ascii="Century Gothic" w:hAnsi="Century Gothic" w:cs="Arial"/>
          <w:sz w:val="21"/>
          <w:szCs w:val="21"/>
        </w:rPr>
      </w:pPr>
      <w:r>
        <w:rPr>
          <w:rFonts w:ascii="Century Gothic" w:hAnsi="Century Gothic" w:cs="Arial"/>
          <w:sz w:val="21"/>
          <w:szCs w:val="21"/>
        </w:rPr>
        <w:t xml:space="preserve"> </w:t>
      </w:r>
    </w:p>
    <w:p w14:paraId="384E88F4"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los autos del expediente 25/2019 del Recurso de Revisión, se encuentra el acuerdo de fecha 13 de enero de 2020, dictado por el Juez del Tribunal Contencioso Administrativo del Municipio de Mérida, mediante el cual se hace constar que la sentencia definitiva de fecha 26 de noviembre de 2019, ha quedado firme para todos los efectos legales que correspondan.</w:t>
      </w:r>
    </w:p>
    <w:p w14:paraId="37E8D9C0" w14:textId="77777777" w:rsidR="00205791" w:rsidRPr="009D734A" w:rsidRDefault="00205791" w:rsidP="00205791">
      <w:pPr>
        <w:jc w:val="both"/>
        <w:rPr>
          <w:rFonts w:ascii="Century Gothic" w:hAnsi="Century Gothic" w:cs="Arial"/>
          <w:sz w:val="21"/>
          <w:szCs w:val="21"/>
        </w:rPr>
      </w:pPr>
    </w:p>
    <w:p w14:paraId="7AF65DCF"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 xml:space="preserve">Sin embargo, en el acuerdo 04/2019 de fecha 6 de mayo de 2019,  relativo a la Resolución del Procedimiento administrativo de Rescisión del Contrato de Prestación de Servicios DA-2017-ACTUALIZACIÓN BASE CARTOGRÁFICA-01-01, y su Convenio Modificatorio, se determinó el incumplimiento parcial en que incurrió la persona moral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y por ende la rescisión del contrato y su Convenio Modificatorio; asimismo se ordenó realizar el finiquito correspondiente, ordenando pagar a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la cantidad de $3,950,221.03 ( Son: Tres Millones novecientos cincuenta mil doscientos veintiún pesos 03/100 M.N) por concepto de los servicios  que fueron efectivamente prestados, en la forma y términos establecidos en la Cláusula Quinta del contrato de prestación de servicios DA-2017-ACTUALIZACIÓN BASE CARTOGRÁFICA-01-01 de fecha 24 de noviembre de 2017, previa entrega por parte de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de la respectiva factura que cuente con los requisitos legales y fiscales correspondientes.</w:t>
      </w:r>
    </w:p>
    <w:p w14:paraId="5879BDD7" w14:textId="77777777" w:rsidR="00205791" w:rsidRPr="009D734A" w:rsidRDefault="00205791" w:rsidP="00205791">
      <w:pPr>
        <w:jc w:val="both"/>
        <w:rPr>
          <w:rFonts w:ascii="Century Gothic" w:hAnsi="Century Gothic" w:cs="Arial"/>
          <w:sz w:val="21"/>
          <w:szCs w:val="21"/>
        </w:rPr>
      </w:pPr>
    </w:p>
    <w:p w14:paraId="5174D3D2" w14:textId="77777777" w:rsidR="00205791" w:rsidRDefault="00205791" w:rsidP="00205791">
      <w:pPr>
        <w:jc w:val="both"/>
        <w:rPr>
          <w:rFonts w:ascii="Century Gothic" w:hAnsi="Century Gothic" w:cs="Arial"/>
          <w:sz w:val="21"/>
          <w:szCs w:val="21"/>
        </w:rPr>
      </w:pPr>
      <w:r w:rsidRPr="009D734A">
        <w:rPr>
          <w:rFonts w:ascii="Century Gothic" w:hAnsi="Century Gothic" w:cs="Arial"/>
          <w:sz w:val="21"/>
          <w:szCs w:val="21"/>
        </w:rPr>
        <w:t>Hasta el momento no se cuenta con información respecto al pago a la empresa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(Dirección de Catastro Municipal).</w:t>
      </w:r>
    </w:p>
    <w:p w14:paraId="09EEFCA7" w14:textId="77777777" w:rsidR="00205791" w:rsidRPr="009D734A" w:rsidRDefault="00205791" w:rsidP="00205791">
      <w:pPr>
        <w:jc w:val="both"/>
        <w:rPr>
          <w:rFonts w:ascii="Century Gothic" w:hAnsi="Century Gothic" w:cs="Arial"/>
          <w:sz w:val="21"/>
          <w:szCs w:val="21"/>
        </w:rPr>
      </w:pPr>
    </w:p>
    <w:p w14:paraId="305F5295"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29/2020 (Tribunal de lo Contencioso Administrativo del Municipio de Mérida)</w:t>
      </w:r>
    </w:p>
    <w:p w14:paraId="53EFF5A5" w14:textId="77777777" w:rsidR="00205791" w:rsidRPr="009D734A" w:rsidRDefault="00205791" w:rsidP="00205791">
      <w:pPr>
        <w:pStyle w:val="Sinespaciado"/>
        <w:rPr>
          <w:rFonts w:ascii="Century Gothic" w:hAnsi="Century Gothic" w:cs="Arial"/>
          <w:sz w:val="21"/>
          <w:szCs w:val="21"/>
        </w:rPr>
      </w:pPr>
    </w:p>
    <w:p w14:paraId="37AF9AC7"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Cecilia Noemi Góngora Sosa y Rolando Vázquez Góngora, en contra del Ayuntamiento de Mérida (convulsionado parque colonia maya) </w:t>
      </w:r>
    </w:p>
    <w:p w14:paraId="66D183FB" w14:textId="77777777" w:rsidR="00205791" w:rsidRPr="009D734A" w:rsidRDefault="00205791" w:rsidP="00205791">
      <w:pPr>
        <w:pStyle w:val="Sinespaciado"/>
        <w:jc w:val="both"/>
        <w:rPr>
          <w:rFonts w:ascii="Century Gothic" w:hAnsi="Century Gothic" w:cs="Arial"/>
          <w:sz w:val="21"/>
          <w:szCs w:val="21"/>
        </w:rPr>
      </w:pPr>
    </w:p>
    <w:p w14:paraId="0EC11D29"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En contra de la resolución negativa ficta configurada por la falta de respuesta a una reclamación que interpuso ante el Ayuntamiento de Mérida (Juicio: Procedimiento Administrativo por Responsabilidad Civil Objetiva, peticiones; declaración de la existencia de la actividad irregular del Estado por conducto del Municipio de Mérida y/o Ayuntamiento de Mérida entre otros.)</w:t>
      </w:r>
    </w:p>
    <w:p w14:paraId="218873BB" w14:textId="77777777" w:rsidR="00205791" w:rsidRPr="009D734A" w:rsidRDefault="00205791" w:rsidP="00205791">
      <w:pPr>
        <w:pStyle w:val="Sinespaciado"/>
        <w:jc w:val="both"/>
        <w:rPr>
          <w:rFonts w:ascii="Century Gothic" w:hAnsi="Century Gothic" w:cs="Arial"/>
          <w:sz w:val="21"/>
          <w:szCs w:val="21"/>
        </w:rPr>
      </w:pPr>
    </w:p>
    <w:p w14:paraId="0ACC8B81"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En fecha 18 de noviembre de 2020, se emitió sentencia definitiva, en el cual el Tribunal de lo Contencioso Administrativo del Municipio de Mérida, se declaró incompetente, por razón de materia, para conocer del Recurso de Revisión. </w:t>
      </w:r>
    </w:p>
    <w:p w14:paraId="64107AAD" w14:textId="77777777" w:rsidR="00205791" w:rsidRPr="009D734A" w:rsidRDefault="00205791" w:rsidP="00205791">
      <w:pPr>
        <w:jc w:val="both"/>
        <w:rPr>
          <w:rFonts w:ascii="Century Gothic" w:hAnsi="Century Gothic" w:cs="Arial"/>
          <w:sz w:val="21"/>
          <w:szCs w:val="21"/>
        </w:rPr>
      </w:pPr>
    </w:p>
    <w:p w14:paraId="673F1C22"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Los recurrentes inconformes con la emisión de la referida sentencia definitiva promovieron el Juicio de Amparo 1/2021 ante el Tribunal Colegiado en Materias Penal y Administrativa del Decimocuarto Circuito, resolviéndose el referido juicio mediante Sentencia de fecha 7 de octubre de 2021, a través del cual se concedió el amparo para efectos de que la autoridad responsable Juez del Tribunal de lo Contencioso Administrativo del Municipio de Mérida:</w:t>
      </w:r>
    </w:p>
    <w:p w14:paraId="7B2723A8"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1.- Deje insubsistente el acto reclamado y</w:t>
      </w:r>
    </w:p>
    <w:p w14:paraId="278FE609"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2.-</w:t>
      </w:r>
      <w:r w:rsidR="004F120B">
        <w:rPr>
          <w:rFonts w:ascii="Century Gothic" w:hAnsi="Century Gothic" w:cs="Arial"/>
          <w:sz w:val="21"/>
          <w:szCs w:val="21"/>
        </w:rPr>
        <w:t xml:space="preserve"> </w:t>
      </w:r>
      <w:r w:rsidRPr="009D734A">
        <w:rPr>
          <w:rFonts w:ascii="Century Gothic" w:hAnsi="Century Gothic" w:cs="Arial"/>
          <w:sz w:val="21"/>
          <w:szCs w:val="21"/>
        </w:rPr>
        <w:t>Dicte una nueva sentencia con libertad de jurisdicción, en el cual analice su competencia legal para conocer y resolver el asunto, considere si en el ámbito local (estatal o municipal), es factible resolver la pretensión de la actora en torno a la responsabilidad patrimonial del Estado.</w:t>
      </w:r>
    </w:p>
    <w:p w14:paraId="5678A070" w14:textId="77777777" w:rsidR="00205791" w:rsidRPr="009D734A" w:rsidRDefault="00205791" w:rsidP="00205791">
      <w:pPr>
        <w:jc w:val="both"/>
        <w:rPr>
          <w:rFonts w:ascii="Century Gothic" w:hAnsi="Century Gothic" w:cs="Arial"/>
          <w:sz w:val="21"/>
          <w:szCs w:val="21"/>
        </w:rPr>
      </w:pPr>
    </w:p>
    <w:p w14:paraId="6CAFD93A"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Tribunal de lo Contencioso Administrativo del Municipio de Mérida, en cumplimiento de la ejecutoria emitida por el Tribunal Colegiado en Materias Penal y Administrativa del Decimocuarto Circuito, en el que se concedió la protección constitucional, emitió resolución en fecha 26 de octubre de 2021, a través del cual dejó insubsistente la resolución dictada el 18 de noviembre de 2020, en la cual sobreseyó el recurso de revisión, y en consecuencia, el propio Tribunal Municipal se declaró competente para conocer el asunto plantead</w:t>
      </w:r>
      <w:r w:rsidR="007A297D" w:rsidRPr="009D734A">
        <w:rPr>
          <w:rFonts w:ascii="Century Gothic" w:hAnsi="Century Gothic" w:cs="Arial"/>
          <w:sz w:val="21"/>
          <w:szCs w:val="21"/>
        </w:rPr>
        <w:t>o</w:t>
      </w:r>
      <w:r w:rsidR="00392761" w:rsidRPr="009D734A">
        <w:rPr>
          <w:rFonts w:ascii="Century Gothic" w:hAnsi="Century Gothic" w:cs="Arial"/>
          <w:sz w:val="21"/>
          <w:szCs w:val="21"/>
        </w:rPr>
        <w:t>. E</w:t>
      </w:r>
      <w:r w:rsidR="00DA68D2" w:rsidRPr="009D734A">
        <w:rPr>
          <w:rFonts w:ascii="Century Gothic" w:hAnsi="Century Gothic" w:cs="Arial"/>
          <w:sz w:val="21"/>
          <w:szCs w:val="21"/>
        </w:rPr>
        <w:t>n fecha 31 de marzo de 202</w:t>
      </w:r>
      <w:r w:rsidR="00FB1066" w:rsidRPr="009D734A">
        <w:rPr>
          <w:rFonts w:ascii="Century Gothic" w:hAnsi="Century Gothic" w:cs="Arial"/>
          <w:sz w:val="21"/>
          <w:szCs w:val="21"/>
        </w:rPr>
        <w:t>2</w:t>
      </w:r>
      <w:r w:rsidR="00DA68D2" w:rsidRPr="009D734A">
        <w:rPr>
          <w:rFonts w:ascii="Century Gothic" w:hAnsi="Century Gothic" w:cs="Arial"/>
          <w:sz w:val="21"/>
          <w:szCs w:val="21"/>
        </w:rPr>
        <w:t xml:space="preserve">, se notificó </w:t>
      </w:r>
      <w:r w:rsidR="00392761" w:rsidRPr="009D734A">
        <w:rPr>
          <w:rFonts w:ascii="Century Gothic" w:hAnsi="Century Gothic" w:cs="Arial"/>
          <w:sz w:val="21"/>
          <w:szCs w:val="21"/>
        </w:rPr>
        <w:t xml:space="preserve">al Ayuntamiento de Mérida </w:t>
      </w:r>
      <w:r w:rsidR="00DA68D2" w:rsidRPr="009D734A">
        <w:rPr>
          <w:rFonts w:ascii="Century Gothic" w:hAnsi="Century Gothic" w:cs="Arial"/>
          <w:sz w:val="21"/>
          <w:szCs w:val="21"/>
        </w:rPr>
        <w:t>la ampliación de la demanda de los quejosos</w:t>
      </w:r>
      <w:r w:rsidR="00321443" w:rsidRPr="009D734A">
        <w:rPr>
          <w:rFonts w:ascii="Century Gothic" w:hAnsi="Century Gothic" w:cs="Arial"/>
          <w:sz w:val="21"/>
          <w:szCs w:val="21"/>
        </w:rPr>
        <w:t>.</w:t>
      </w:r>
    </w:p>
    <w:p w14:paraId="312D7F88" w14:textId="77777777" w:rsidR="00076125" w:rsidRPr="009D734A" w:rsidRDefault="00076125" w:rsidP="00205791">
      <w:pPr>
        <w:jc w:val="both"/>
        <w:rPr>
          <w:rFonts w:ascii="Century Gothic" w:hAnsi="Century Gothic" w:cs="Arial"/>
          <w:sz w:val="21"/>
          <w:szCs w:val="21"/>
        </w:rPr>
      </w:pPr>
    </w:p>
    <w:p w14:paraId="398248D1" w14:textId="77777777" w:rsidR="00076125" w:rsidRDefault="00076125" w:rsidP="00045BD2">
      <w:pPr>
        <w:ind w:firstLine="1"/>
        <w:jc w:val="both"/>
        <w:rPr>
          <w:rFonts w:ascii="Century Gothic" w:hAnsi="Century Gothic" w:cs="Arial"/>
          <w:sz w:val="21"/>
          <w:szCs w:val="21"/>
        </w:rPr>
      </w:pPr>
      <w:r w:rsidRPr="009D734A">
        <w:rPr>
          <w:rFonts w:ascii="Century Gothic" w:hAnsi="Century Gothic" w:cs="Arial"/>
          <w:sz w:val="21"/>
          <w:szCs w:val="21"/>
        </w:rPr>
        <w:t xml:space="preserve">El 24 de junio de 2022, </w:t>
      </w:r>
      <w:r w:rsidR="00133DA5" w:rsidRPr="009D734A">
        <w:rPr>
          <w:rFonts w:ascii="Century Gothic" w:hAnsi="Century Gothic" w:cs="Arial"/>
          <w:sz w:val="21"/>
          <w:szCs w:val="21"/>
        </w:rPr>
        <w:t>se presentaron los alegatos correspondientes</w:t>
      </w:r>
      <w:r w:rsidR="00045BD2" w:rsidRPr="009D734A">
        <w:rPr>
          <w:rFonts w:ascii="Century Gothic" w:hAnsi="Century Gothic" w:cs="Arial"/>
          <w:sz w:val="21"/>
          <w:szCs w:val="21"/>
        </w:rPr>
        <w:t>, pendiente salga publicado el cierre de instrucción.</w:t>
      </w:r>
    </w:p>
    <w:p w14:paraId="56304D8B" w14:textId="77777777" w:rsidR="00E5579E" w:rsidRDefault="00E5579E" w:rsidP="00045BD2">
      <w:pPr>
        <w:ind w:firstLine="1"/>
        <w:jc w:val="both"/>
        <w:rPr>
          <w:rFonts w:ascii="Century Gothic" w:hAnsi="Century Gothic" w:cs="Arial"/>
          <w:sz w:val="21"/>
          <w:szCs w:val="21"/>
        </w:rPr>
      </w:pPr>
    </w:p>
    <w:p w14:paraId="161BC29D" w14:textId="77777777" w:rsidR="00E5579E" w:rsidRDefault="00CD3895" w:rsidP="00045BD2">
      <w:pPr>
        <w:ind w:firstLine="1"/>
        <w:jc w:val="both"/>
        <w:rPr>
          <w:rFonts w:ascii="Century Gothic" w:hAnsi="Century Gothic" w:cs="Arial"/>
          <w:sz w:val="21"/>
          <w:szCs w:val="21"/>
        </w:rPr>
      </w:pPr>
      <w:r>
        <w:rPr>
          <w:rFonts w:ascii="Century Gothic" w:hAnsi="Century Gothic" w:cs="Arial"/>
          <w:sz w:val="21"/>
          <w:szCs w:val="21"/>
        </w:rPr>
        <w:t xml:space="preserve">El </w:t>
      </w:r>
      <w:r w:rsidR="00773F69" w:rsidRPr="00773F69">
        <w:rPr>
          <w:rFonts w:ascii="Century Gothic" w:hAnsi="Century Gothic" w:cs="Arial"/>
          <w:sz w:val="21"/>
          <w:szCs w:val="21"/>
        </w:rPr>
        <w:t>Tribunal de lo Contencioso Administrativo del Municipio de Mérida</w:t>
      </w:r>
      <w:r w:rsidR="00773F69">
        <w:rPr>
          <w:rFonts w:ascii="Century Gothic" w:hAnsi="Century Gothic" w:cs="Arial"/>
          <w:sz w:val="21"/>
          <w:szCs w:val="21"/>
        </w:rPr>
        <w:t>, emitió r</w:t>
      </w:r>
      <w:r w:rsidR="00E5579E">
        <w:rPr>
          <w:rFonts w:ascii="Century Gothic" w:hAnsi="Century Gothic" w:cs="Arial"/>
          <w:sz w:val="21"/>
          <w:szCs w:val="21"/>
        </w:rPr>
        <w:t>esolución e</w:t>
      </w:r>
      <w:r w:rsidR="00773F69">
        <w:rPr>
          <w:rFonts w:ascii="Century Gothic" w:hAnsi="Century Gothic" w:cs="Arial"/>
          <w:sz w:val="21"/>
          <w:szCs w:val="21"/>
        </w:rPr>
        <w:t>n</w:t>
      </w:r>
      <w:r w:rsidR="00E5579E">
        <w:rPr>
          <w:rFonts w:ascii="Century Gothic" w:hAnsi="Century Gothic" w:cs="Arial"/>
          <w:sz w:val="21"/>
          <w:szCs w:val="21"/>
        </w:rPr>
        <w:t xml:space="preserve"> fecha 29 de noviembre de 2022, en el cual resultaron infundados las causales de improcedencia y sobreseimiento invocados por la autoridad </w:t>
      </w:r>
      <w:r w:rsidR="008231B4">
        <w:rPr>
          <w:rFonts w:ascii="Century Gothic" w:hAnsi="Century Gothic" w:cs="Arial"/>
          <w:sz w:val="21"/>
          <w:szCs w:val="21"/>
        </w:rPr>
        <w:t>demandada.</w:t>
      </w:r>
    </w:p>
    <w:p w14:paraId="4205B0D7" w14:textId="77777777" w:rsidR="00A5172A" w:rsidRDefault="00A5172A" w:rsidP="00045BD2">
      <w:pPr>
        <w:ind w:firstLine="1"/>
        <w:jc w:val="both"/>
        <w:rPr>
          <w:rFonts w:ascii="Century Gothic" w:hAnsi="Century Gothic" w:cs="Arial"/>
          <w:sz w:val="21"/>
          <w:szCs w:val="21"/>
        </w:rPr>
      </w:pPr>
    </w:p>
    <w:p w14:paraId="6F5DFD99" w14:textId="77777777" w:rsidR="00A5172A" w:rsidRPr="009D734A" w:rsidRDefault="00ED7B72" w:rsidP="00045BD2">
      <w:pPr>
        <w:ind w:firstLine="1"/>
        <w:jc w:val="both"/>
        <w:rPr>
          <w:rFonts w:ascii="Century Gothic" w:hAnsi="Century Gothic" w:cs="Arial"/>
          <w:sz w:val="21"/>
          <w:szCs w:val="21"/>
        </w:rPr>
      </w:pPr>
      <w:r>
        <w:rPr>
          <w:rFonts w:ascii="Century Gothic" w:hAnsi="Century Gothic" w:cs="Arial"/>
          <w:sz w:val="21"/>
          <w:szCs w:val="21"/>
        </w:rPr>
        <w:t>En fecha 24 de marzo del año 2023, se presentaron alegatos en el Amparo Directo 44/2023,</w:t>
      </w:r>
      <w:r w:rsidR="00322078">
        <w:rPr>
          <w:rFonts w:ascii="Century Gothic" w:hAnsi="Century Gothic" w:cs="Arial"/>
          <w:sz w:val="21"/>
          <w:szCs w:val="21"/>
        </w:rPr>
        <w:t xml:space="preserve"> </w:t>
      </w:r>
      <w:r>
        <w:rPr>
          <w:rFonts w:ascii="Century Gothic" w:hAnsi="Century Gothic" w:cs="Arial"/>
          <w:sz w:val="21"/>
          <w:szCs w:val="21"/>
        </w:rPr>
        <w:t>radicado en el Tribunal Colegiado en Materia Penal y Administrativa del Estado</w:t>
      </w:r>
      <w:r w:rsidR="00322078">
        <w:rPr>
          <w:rFonts w:ascii="Century Gothic" w:hAnsi="Century Gothic" w:cs="Arial"/>
          <w:sz w:val="21"/>
          <w:szCs w:val="21"/>
        </w:rPr>
        <w:t>, promovido por el quejoso Cecilia Noemí Góngora Sosa, por sí y como representante común de Rolando Vázquez Góngora.</w:t>
      </w:r>
    </w:p>
    <w:p w14:paraId="03D6BA17" w14:textId="77777777" w:rsidR="00DA68D2" w:rsidRPr="009D734A" w:rsidRDefault="00DA68D2" w:rsidP="00205791">
      <w:pPr>
        <w:jc w:val="both"/>
        <w:rPr>
          <w:rFonts w:ascii="Century Gothic" w:hAnsi="Century Gothic" w:cs="Arial"/>
          <w:sz w:val="21"/>
          <w:szCs w:val="21"/>
        </w:rPr>
      </w:pPr>
    </w:p>
    <w:p w14:paraId="5FADC039" w14:textId="77777777" w:rsidR="00205791" w:rsidRPr="009D734A" w:rsidRDefault="00205791" w:rsidP="00205791">
      <w:pPr>
        <w:pStyle w:val="Prrafodelista"/>
        <w:numPr>
          <w:ilvl w:val="0"/>
          <w:numId w:val="4"/>
        </w:numPr>
        <w:rPr>
          <w:rFonts w:ascii="Century Gothic" w:hAnsi="Century Gothic" w:cs="Arial"/>
          <w:b/>
          <w:spacing w:val="20"/>
          <w:sz w:val="21"/>
          <w:szCs w:val="21"/>
          <w:lang w:val="es-ES" w:eastAsia="es-ES"/>
        </w:rPr>
      </w:pPr>
      <w:r w:rsidRPr="009D734A">
        <w:rPr>
          <w:rFonts w:ascii="Century Gothic" w:hAnsi="Century Gothic" w:cs="Arial"/>
          <w:b/>
          <w:spacing w:val="20"/>
          <w:sz w:val="21"/>
          <w:szCs w:val="21"/>
          <w:lang w:val="es-ES" w:eastAsia="es-ES"/>
        </w:rPr>
        <w:t>Juicio de luminarias.</w:t>
      </w:r>
    </w:p>
    <w:p w14:paraId="27B42991" w14:textId="77777777" w:rsidR="00205791" w:rsidRPr="009D734A" w:rsidRDefault="00205791" w:rsidP="00205791">
      <w:pPr>
        <w:jc w:val="both"/>
        <w:rPr>
          <w:rFonts w:ascii="Century Gothic" w:eastAsia="Calibri" w:hAnsi="Century Gothic" w:cs="Arial"/>
          <w:sz w:val="21"/>
          <w:szCs w:val="21"/>
          <w:u w:val="single"/>
        </w:rPr>
      </w:pPr>
      <w:r w:rsidRPr="009D734A">
        <w:rPr>
          <w:rFonts w:ascii="Century Gothic" w:hAnsi="Century Gothic" w:cs="Arial"/>
          <w:sz w:val="21"/>
          <w:szCs w:val="21"/>
        </w:rPr>
        <w:t xml:space="preserve">El veintidós de abril de dos mil trece, el H. Ayuntamiento de Mérida, da por terminado anticipadamente el Contrato de Arrendamiento derivado de la Licitación Pública  DA-2011-LUMINARIAS-01-01 adjudicado a la empresa </w:t>
      </w:r>
      <w:r w:rsidRPr="009D734A">
        <w:rPr>
          <w:rFonts w:ascii="Century Gothic" w:eastAsia="Calibri" w:hAnsi="Century Gothic" w:cs="Arial"/>
          <w:sz w:val="21"/>
          <w:szCs w:val="21"/>
        </w:rPr>
        <w:t xml:space="preserve">AB&amp;C Leasing de México, S.A.P.I., de C.V., misma que </w:t>
      </w:r>
      <w:r w:rsidRPr="009D734A">
        <w:rPr>
          <w:rFonts w:ascii="Century Gothic" w:hAnsi="Century Gothic" w:cs="Arial"/>
          <w:sz w:val="21"/>
          <w:szCs w:val="21"/>
        </w:rPr>
        <w:t xml:space="preserve">interpone demanda de Nulidad en  Juicio Contencioso Administrativo, </w:t>
      </w:r>
      <w:r w:rsidRPr="009D734A">
        <w:rPr>
          <w:rFonts w:ascii="Century Gothic" w:eastAsia="Calibri" w:hAnsi="Century Gothic" w:cs="Arial"/>
          <w:sz w:val="21"/>
          <w:szCs w:val="21"/>
        </w:rPr>
        <w:t xml:space="preserve">ante el Tribunal de Justicia Electoral y Administrativa del Poder Judicial del Estado de Yucatán, en contra del Acuerdo anterior, al que se le asignó el número de expediente </w:t>
      </w:r>
      <w:r w:rsidRPr="009D734A">
        <w:rPr>
          <w:rFonts w:ascii="Century Gothic" w:eastAsia="Calibri" w:hAnsi="Century Gothic" w:cs="Arial"/>
          <w:sz w:val="21"/>
          <w:szCs w:val="21"/>
          <w:u w:val="single"/>
        </w:rPr>
        <w:t>119/2013.</w:t>
      </w:r>
    </w:p>
    <w:p w14:paraId="45AB77DE" w14:textId="77777777" w:rsidR="00205791" w:rsidRPr="009D734A" w:rsidRDefault="00205791" w:rsidP="00205791">
      <w:pPr>
        <w:rPr>
          <w:rFonts w:ascii="Century Gothic" w:eastAsia="Calibri" w:hAnsi="Century Gothic" w:cs="Arial"/>
          <w:sz w:val="21"/>
          <w:szCs w:val="21"/>
          <w:u w:val="single"/>
        </w:rPr>
      </w:pPr>
    </w:p>
    <w:p w14:paraId="5E225178" w14:textId="77777777" w:rsidR="00205791" w:rsidRPr="009D734A" w:rsidRDefault="00205791" w:rsidP="00205791">
      <w:pPr>
        <w:pStyle w:val="Sinespaciado"/>
        <w:jc w:val="both"/>
        <w:rPr>
          <w:rFonts w:ascii="Century Gothic" w:hAnsi="Century Gothic" w:cs="Arial"/>
          <w:sz w:val="21"/>
          <w:szCs w:val="21"/>
          <w:u w:val="single"/>
        </w:rPr>
      </w:pPr>
      <w:r w:rsidRPr="009D734A">
        <w:rPr>
          <w:rFonts w:ascii="Century Gothic" w:hAnsi="Century Gothic" w:cs="Arial"/>
          <w:sz w:val="21"/>
          <w:szCs w:val="21"/>
        </w:rPr>
        <w:t xml:space="preserve">En sentencia de fecha </w:t>
      </w:r>
      <w:r w:rsidRPr="009D734A">
        <w:rPr>
          <w:rFonts w:ascii="Century Gothic" w:hAnsi="Century Gothic" w:cs="Arial"/>
          <w:sz w:val="21"/>
          <w:szCs w:val="21"/>
          <w:u w:val="single"/>
        </w:rPr>
        <w:t>cinco de marzo del año dos mil catorce</w:t>
      </w:r>
      <w:r w:rsidRPr="009D734A">
        <w:rPr>
          <w:rFonts w:ascii="Century Gothic" w:hAnsi="Century Gothic" w:cs="Arial"/>
          <w:sz w:val="21"/>
          <w:szCs w:val="21"/>
        </w:rPr>
        <w:t xml:space="preserve">, notificada hasta el día </w:t>
      </w:r>
      <w:r w:rsidRPr="009D734A">
        <w:rPr>
          <w:rFonts w:ascii="Century Gothic" w:hAnsi="Century Gothic" w:cs="Arial"/>
          <w:sz w:val="21"/>
          <w:szCs w:val="21"/>
          <w:u w:val="single"/>
        </w:rPr>
        <w:t>quince de marzo de dos mil quince</w:t>
      </w:r>
      <w:r w:rsidRPr="009D734A">
        <w:rPr>
          <w:rFonts w:ascii="Century Gothic" w:hAnsi="Century Gothic" w:cs="Arial"/>
          <w:sz w:val="21"/>
          <w:szCs w:val="21"/>
        </w:rPr>
        <w:t xml:space="preserve">, el Tribunal, declaró la nulidad de la resolución </w:t>
      </w:r>
      <w:r w:rsidRPr="009D734A">
        <w:rPr>
          <w:rFonts w:ascii="Century Gothic" w:hAnsi="Century Gothic" w:cs="Arial"/>
          <w:sz w:val="21"/>
          <w:szCs w:val="21"/>
        </w:rPr>
        <w:lastRenderedPageBreak/>
        <w:t>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14:paraId="659C4FE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 </w:t>
      </w:r>
    </w:p>
    <w:p w14:paraId="38B2D6B8"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Ayuntamiento de Mérida, interpone Juicio de Amparo Directo en contra de la resolución de fecha cinco de marzo del año dos mil catorce, obteniéndose la suspensión de la ejecución de la misma.</w:t>
      </w:r>
    </w:p>
    <w:p w14:paraId="3FE41D59" w14:textId="77777777" w:rsidR="00205791" w:rsidRPr="009D734A" w:rsidRDefault="00205791" w:rsidP="00205791">
      <w:pPr>
        <w:pStyle w:val="Sinespaciado"/>
        <w:jc w:val="both"/>
        <w:rPr>
          <w:rFonts w:ascii="Century Gothic" w:hAnsi="Century Gothic" w:cs="Arial"/>
          <w:sz w:val="21"/>
          <w:szCs w:val="21"/>
        </w:rPr>
      </w:pPr>
    </w:p>
    <w:p w14:paraId="2D46A444"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Del juicio de amparo corresponde conocer al Tribunal Colegiado en Materias Penal y Administrativa del Décimo Cuarto Circuito, quien por medio de su magistrado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lo admitió a trámite por auto de fecha veintidós de septiembre de dos mil quince, con número de expediente 414/2015.</w:t>
      </w:r>
    </w:p>
    <w:p w14:paraId="0A18A2BE" w14:textId="77777777" w:rsidR="00205791" w:rsidRPr="009D734A" w:rsidRDefault="00205791" w:rsidP="00205791">
      <w:pPr>
        <w:pStyle w:val="Sinespaciado"/>
        <w:jc w:val="both"/>
        <w:rPr>
          <w:rFonts w:ascii="Century Gothic" w:hAnsi="Century Gothic" w:cs="Arial"/>
          <w:sz w:val="21"/>
          <w:szCs w:val="21"/>
        </w:rPr>
      </w:pPr>
    </w:p>
    <w:p w14:paraId="6E2804EC"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w:t>
      </w:r>
      <w:proofErr w:type="gramStart"/>
      <w:r w:rsidRPr="009D734A">
        <w:rPr>
          <w:rFonts w:ascii="Century Gothic" w:hAnsi="Century Gothic" w:cs="Arial"/>
          <w:sz w:val="21"/>
          <w:szCs w:val="21"/>
        </w:rPr>
        <w:t>Ministros</w:t>
      </w:r>
      <w:proofErr w:type="gramEnd"/>
      <w:r w:rsidRPr="009D734A">
        <w:rPr>
          <w:rFonts w:ascii="Century Gothic" w:hAnsi="Century Gothic" w:cs="Arial"/>
          <w:sz w:val="21"/>
          <w:szCs w:val="21"/>
        </w:rPr>
        <w:t xml:space="preserve">: Arturo Zaldívar Lelo de Larrea, José Ramón Cossío Díaz, Jorge Mario Pardo Rebolledo (Ponente) y Presidenta Norma Lucía Piña Hernández. Estuvo ausente el Señor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Alfredo Gutiérrez Ortiz Mena. </w:t>
      </w:r>
    </w:p>
    <w:p w14:paraId="1051D0E4" w14:textId="77777777" w:rsidR="00205791" w:rsidRPr="009D734A" w:rsidRDefault="00205791" w:rsidP="00205791">
      <w:pPr>
        <w:pStyle w:val="Sinespaciado"/>
        <w:jc w:val="both"/>
        <w:rPr>
          <w:rFonts w:ascii="Century Gothic" w:eastAsiaTheme="minorHAnsi" w:hAnsi="Century Gothic" w:cs="Arial"/>
          <w:sz w:val="21"/>
          <w:szCs w:val="21"/>
        </w:rPr>
      </w:pPr>
    </w:p>
    <w:p w14:paraId="2DC777B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Jorge Mario Pardo Rebolledo, integrante de la Primera Sala.</w:t>
      </w:r>
    </w:p>
    <w:p w14:paraId="5849A7B6" w14:textId="77777777" w:rsidR="00205791" w:rsidRPr="009D734A" w:rsidRDefault="00205791" w:rsidP="00205791">
      <w:pPr>
        <w:pStyle w:val="Sinespaciado"/>
        <w:jc w:val="both"/>
        <w:rPr>
          <w:rFonts w:ascii="Century Gothic" w:hAnsi="Century Gothic" w:cs="Arial"/>
          <w:sz w:val="21"/>
          <w:szCs w:val="21"/>
        </w:rPr>
      </w:pPr>
    </w:p>
    <w:p w14:paraId="1CB3DC58"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la sesión de fecha 12 de julio de 2017, el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Ponente Jorge Mario Pardo Rebolledo, presentó el proyecto de resolución de amparo, en el que lo admitía y concedía, sin embargo los ministros votaron en contra del proyecto, por lo que se determinó sobreseer el mismo, quedando firme la resolución de fecha </w:t>
      </w:r>
      <w:r w:rsidRPr="009D734A">
        <w:rPr>
          <w:rFonts w:ascii="Century Gothic" w:hAnsi="Century Gothic" w:cs="Arial"/>
          <w:sz w:val="21"/>
          <w:szCs w:val="21"/>
          <w:u w:val="single"/>
        </w:rPr>
        <w:t>cinco de marzo del año dos mil catorce.</w:t>
      </w:r>
    </w:p>
    <w:p w14:paraId="3B18CCAC" w14:textId="77777777" w:rsidR="00205791" w:rsidRPr="009D734A" w:rsidRDefault="00205791" w:rsidP="00205791">
      <w:pPr>
        <w:pStyle w:val="Sinespaciado"/>
        <w:jc w:val="both"/>
        <w:rPr>
          <w:rFonts w:ascii="Century Gothic" w:hAnsi="Century Gothic" w:cs="Arial"/>
          <w:sz w:val="21"/>
          <w:szCs w:val="21"/>
        </w:rPr>
      </w:pPr>
    </w:p>
    <w:p w14:paraId="4170BED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w:t>
      </w:r>
      <w:r w:rsidRPr="009D734A">
        <w:rPr>
          <w:rFonts w:ascii="Century Gothic" w:hAnsi="Century Gothic" w:cs="Arial"/>
          <w:sz w:val="21"/>
          <w:szCs w:val="21"/>
        </w:rPr>
        <w:lastRenderedPageBreak/>
        <w:t>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1D57496E" w14:textId="77777777" w:rsidR="00205791" w:rsidRPr="009D734A" w:rsidRDefault="00205791" w:rsidP="00205791">
      <w:pPr>
        <w:pStyle w:val="Sinespaciado"/>
        <w:jc w:val="both"/>
        <w:rPr>
          <w:rFonts w:ascii="Century Gothic" w:hAnsi="Century Gothic" w:cs="Arial"/>
          <w:sz w:val="21"/>
          <w:szCs w:val="21"/>
        </w:rPr>
      </w:pPr>
    </w:p>
    <w:p w14:paraId="38A8C15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Ayuntamiento de Mérida, en autos del Juicio antes referido, presentó un programa de pago el cual no fue tomado en consideración por el Juez y giró orden de embargo en contra del Municipio. </w:t>
      </w:r>
    </w:p>
    <w:p w14:paraId="3D0D681E" w14:textId="77777777" w:rsidR="00205791" w:rsidRPr="009D734A" w:rsidRDefault="00205791" w:rsidP="00205791">
      <w:pPr>
        <w:pStyle w:val="Sinespaciado"/>
        <w:jc w:val="both"/>
        <w:rPr>
          <w:rFonts w:ascii="Century Gothic" w:hAnsi="Century Gothic" w:cs="Arial"/>
          <w:sz w:val="21"/>
          <w:szCs w:val="21"/>
        </w:rPr>
      </w:pPr>
    </w:p>
    <w:p w14:paraId="46600E01"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6E0624A9" w14:textId="77777777" w:rsidR="00205791" w:rsidRPr="009D734A" w:rsidRDefault="00205791" w:rsidP="00205791">
      <w:pPr>
        <w:pStyle w:val="Sinespaciado"/>
        <w:jc w:val="both"/>
        <w:rPr>
          <w:rFonts w:ascii="Century Gothic" w:hAnsi="Century Gothic" w:cs="Arial"/>
          <w:sz w:val="21"/>
          <w:szCs w:val="21"/>
        </w:rPr>
      </w:pPr>
    </w:p>
    <w:p w14:paraId="7CB96199"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14:paraId="6EE234AC" w14:textId="77777777" w:rsidR="00205791" w:rsidRPr="009D734A" w:rsidRDefault="00205791" w:rsidP="00205791">
      <w:pPr>
        <w:pStyle w:val="Sinespaciado"/>
        <w:jc w:val="both"/>
        <w:rPr>
          <w:rFonts w:ascii="Century Gothic" w:hAnsi="Century Gothic" w:cs="Arial"/>
          <w:sz w:val="21"/>
          <w:szCs w:val="21"/>
        </w:rPr>
      </w:pPr>
    </w:p>
    <w:p w14:paraId="770BA1B1"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14470335" w14:textId="77777777" w:rsidR="00205791" w:rsidRPr="009D734A" w:rsidRDefault="00205791" w:rsidP="00205791">
      <w:pPr>
        <w:pStyle w:val="Sinespaciado"/>
        <w:jc w:val="both"/>
        <w:rPr>
          <w:rFonts w:ascii="Century Gothic" w:hAnsi="Century Gothic" w:cs="Arial"/>
          <w:sz w:val="21"/>
          <w:szCs w:val="21"/>
        </w:rPr>
      </w:pPr>
    </w:p>
    <w:p w14:paraId="0352BE22"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1854C278"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06B53E35"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lastRenderedPageBreak/>
        <w:t xml:space="preserve">Con fecha 25 de agosto de 2021, se realizó el requerimiento de pago y embargo al H. Ayuntamiento de Mérida, sin </w:t>
      </w:r>
      <w:proofErr w:type="gramStart"/>
      <w:r w:rsidRPr="009D734A">
        <w:rPr>
          <w:rFonts w:ascii="Century Gothic" w:eastAsia="Century Gothic" w:hAnsi="Century Gothic" w:cs="Arial"/>
          <w:color w:val="000000"/>
          <w:sz w:val="21"/>
          <w:szCs w:val="21"/>
        </w:rPr>
        <w:t>embargo</w:t>
      </w:r>
      <w:proofErr w:type="gramEnd"/>
      <w:r w:rsidRPr="009D734A">
        <w:rPr>
          <w:rFonts w:ascii="Century Gothic" w:eastAsia="Century Gothic" w:hAnsi="Century Gothic" w:cs="Arial"/>
          <w:color w:val="000000"/>
          <w:sz w:val="21"/>
          <w:szCs w:val="21"/>
        </w:rPr>
        <w:t xml:space="preserve">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14:paraId="72201BBE"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54D53378"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12246EB8" w14:textId="77777777" w:rsidR="00AA35D6" w:rsidRPr="009D734A" w:rsidRDefault="00AA35D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1AB84071" w14:textId="77777777" w:rsidR="00AA35D6" w:rsidRPr="009D734A" w:rsidRDefault="0064182E"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El día 22</w:t>
      </w:r>
      <w:r w:rsidR="00AA35D6" w:rsidRPr="009D734A">
        <w:rPr>
          <w:rFonts w:ascii="Century Gothic" w:eastAsia="Century Gothic" w:hAnsi="Century Gothic" w:cs="Arial"/>
          <w:color w:val="000000"/>
          <w:sz w:val="21"/>
          <w:szCs w:val="21"/>
        </w:rPr>
        <w:t xml:space="preserve"> de marzo de 2022, se rindió informe justificado en autos del Juicio de amparo 920/2022, del Juzgado Sexto de Distrito en Materia Civil en la Ciudad de Méxi</w:t>
      </w:r>
      <w:r w:rsidR="00D97854" w:rsidRPr="009D734A">
        <w:rPr>
          <w:rFonts w:ascii="Century Gothic" w:eastAsia="Century Gothic" w:hAnsi="Century Gothic" w:cs="Arial"/>
          <w:color w:val="000000"/>
          <w:sz w:val="21"/>
          <w:szCs w:val="21"/>
        </w:rPr>
        <w:t>co</w:t>
      </w:r>
      <w:r w:rsidR="006F7F2D" w:rsidRPr="009D734A">
        <w:rPr>
          <w:rFonts w:ascii="Century Gothic" w:eastAsia="Century Gothic" w:hAnsi="Century Gothic" w:cs="Arial"/>
          <w:color w:val="000000"/>
          <w:sz w:val="21"/>
          <w:szCs w:val="21"/>
        </w:rPr>
        <w:t>,</w:t>
      </w:r>
      <w:r w:rsidR="00D97854" w:rsidRPr="009D734A">
        <w:rPr>
          <w:rFonts w:ascii="Century Gothic" w:eastAsia="Century Gothic" w:hAnsi="Century Gothic" w:cs="Arial"/>
          <w:color w:val="000000"/>
          <w:sz w:val="21"/>
          <w:szCs w:val="21"/>
        </w:rPr>
        <w:t xml:space="preserve"> promovido por Banco Santander (</w:t>
      </w:r>
      <w:r w:rsidR="004B5242" w:rsidRPr="009D734A">
        <w:rPr>
          <w:rFonts w:ascii="Century Gothic" w:eastAsia="Century Gothic" w:hAnsi="Century Gothic" w:cs="Arial"/>
          <w:color w:val="000000"/>
          <w:sz w:val="21"/>
          <w:szCs w:val="21"/>
        </w:rPr>
        <w:t>México</w:t>
      </w:r>
      <w:r w:rsidR="00D97854" w:rsidRPr="009D734A">
        <w:rPr>
          <w:rFonts w:ascii="Century Gothic" w:eastAsia="Century Gothic" w:hAnsi="Century Gothic" w:cs="Arial"/>
          <w:color w:val="000000"/>
          <w:sz w:val="21"/>
          <w:szCs w:val="21"/>
        </w:rPr>
        <w:t xml:space="preserve">), S.A., Institución de Banca </w:t>
      </w:r>
      <w:r w:rsidR="004B5242" w:rsidRPr="009D734A">
        <w:rPr>
          <w:rFonts w:ascii="Century Gothic" w:eastAsia="Century Gothic" w:hAnsi="Century Gothic" w:cs="Arial"/>
          <w:color w:val="000000"/>
          <w:sz w:val="21"/>
          <w:szCs w:val="21"/>
        </w:rPr>
        <w:t>Múltiple</w:t>
      </w:r>
      <w:r w:rsidR="00D97854" w:rsidRPr="009D734A">
        <w:rPr>
          <w:rFonts w:ascii="Century Gothic" w:eastAsia="Century Gothic" w:hAnsi="Century Gothic" w:cs="Arial"/>
          <w:color w:val="000000"/>
          <w:sz w:val="21"/>
          <w:szCs w:val="21"/>
        </w:rPr>
        <w:t>, Grupo Financiero Santander</w:t>
      </w:r>
      <w:r w:rsidR="00A3276C" w:rsidRPr="009D734A">
        <w:rPr>
          <w:rFonts w:ascii="Century Gothic" w:eastAsia="Century Gothic" w:hAnsi="Century Gothic" w:cs="Arial"/>
          <w:color w:val="000000"/>
          <w:sz w:val="21"/>
          <w:szCs w:val="21"/>
        </w:rPr>
        <w:t>, por la abstinencia del Municipio de Mérida, Yucatán, de dar cumplimiento a la sentencia interlocutoria del 31 de octubre del 2018.</w:t>
      </w:r>
    </w:p>
    <w:p w14:paraId="298D005A" w14:textId="77777777" w:rsidR="000861AB" w:rsidRPr="009D734A" w:rsidRDefault="000861AB"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2153333F" w14:textId="77777777" w:rsidR="000861AB"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 xml:space="preserve">En fecha 12 de septiembre de 2021, se emitió sentencia en el Juicio de Amparo 920/2022, del Juzgado Sexto de Distrito en Materia Civil en la Ciudad de México, en el cual Amparó y Protegió a </w:t>
      </w:r>
      <w:r w:rsidRPr="009D734A">
        <w:rPr>
          <w:rFonts w:ascii="Century Gothic" w:eastAsia="Century Gothic" w:hAnsi="Century Gothic" w:cs="Arial"/>
          <w:color w:val="000000"/>
          <w:sz w:val="21"/>
          <w:szCs w:val="21"/>
        </w:rPr>
        <w:t xml:space="preserve">Banco Santander (México), S.A., Institución de Banca Múltiple, Grupo Financiero Santander en contra del acto que reclamo del Municipio de Mérida, para efectos de que </w:t>
      </w:r>
      <w:r w:rsidRPr="009D734A">
        <w:rPr>
          <w:rFonts w:ascii="Century Gothic" w:hAnsi="Century Gothic"/>
          <w:sz w:val="21"/>
          <w:szCs w:val="21"/>
        </w:rPr>
        <w:t>el</w:t>
      </w:r>
      <w:r w:rsidR="000861AB" w:rsidRPr="009D734A">
        <w:rPr>
          <w:rFonts w:ascii="Century Gothic" w:hAnsi="Century Gothic"/>
          <w:sz w:val="21"/>
          <w:szCs w:val="21"/>
        </w:rPr>
        <w:t xml:space="preserve"> Municipio de Mérida, Yucatán, dé puntual y cabal cumplimiento a la sentencia de treinta y uno de octubre de dos mil dieciocho, dictada dentro de los autos del juicio ordinario mercantil </w:t>
      </w:r>
      <w:r w:rsidRPr="009D734A">
        <w:rPr>
          <w:rFonts w:ascii="Century Gothic" w:hAnsi="Century Gothic" w:cs="Arial"/>
          <w:sz w:val="21"/>
          <w:szCs w:val="21"/>
        </w:rPr>
        <w:t>498</w:t>
      </w:r>
      <w:r w:rsidR="000861AB" w:rsidRPr="009D734A">
        <w:rPr>
          <w:rFonts w:ascii="Century Gothic" w:hAnsi="Century Gothic"/>
          <w:sz w:val="21"/>
          <w:szCs w:val="21"/>
        </w:rPr>
        <w:t xml:space="preserve">/2013, </w:t>
      </w:r>
      <w:r w:rsidRPr="009D734A">
        <w:rPr>
          <w:rFonts w:ascii="Century Gothic" w:hAnsi="Century Gothic"/>
          <w:sz w:val="21"/>
          <w:szCs w:val="21"/>
        </w:rPr>
        <w:t>radicado en e</w:t>
      </w:r>
      <w:r w:rsidR="000861AB" w:rsidRPr="009D734A">
        <w:rPr>
          <w:rFonts w:ascii="Century Gothic" w:hAnsi="Century Gothic"/>
          <w:sz w:val="21"/>
          <w:szCs w:val="21"/>
        </w:rPr>
        <w:t>l Juzgado Tercero de Distrito en Materia Civil en la Cuidad de México</w:t>
      </w:r>
      <w:r w:rsidRPr="009D734A">
        <w:rPr>
          <w:rFonts w:ascii="Century Gothic" w:hAnsi="Century Gothic"/>
          <w:sz w:val="21"/>
          <w:szCs w:val="21"/>
        </w:rPr>
        <w:t>.</w:t>
      </w:r>
    </w:p>
    <w:p w14:paraId="0FE1B45B" w14:textId="77777777" w:rsidR="00E95436"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p>
    <w:p w14:paraId="60D0D0F0" w14:textId="77777777" w:rsidR="00E95436"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El día 30 de septiembre de 2022, se interpuso recurso de revisión en contra de la resolución dictada en el Juicio de Amparo 920/2022, del Juzgado Sexto de Distrito en Materia Civil en la Ciudad de México, de fecha 12 de septiembre de 2022.</w:t>
      </w:r>
    </w:p>
    <w:p w14:paraId="45EC64C6" w14:textId="77777777" w:rsidR="00776AE2" w:rsidRDefault="00776AE2" w:rsidP="00205791">
      <w:pPr>
        <w:pBdr>
          <w:top w:val="nil"/>
          <w:left w:val="nil"/>
          <w:bottom w:val="nil"/>
          <w:right w:val="nil"/>
          <w:between w:val="nil"/>
        </w:pBdr>
        <w:spacing w:line="259" w:lineRule="auto"/>
        <w:jc w:val="both"/>
        <w:rPr>
          <w:rFonts w:ascii="Century Gothic" w:hAnsi="Century Gothic"/>
          <w:sz w:val="21"/>
          <w:szCs w:val="21"/>
        </w:rPr>
      </w:pPr>
    </w:p>
    <w:p w14:paraId="18E2D4C0" w14:textId="77777777" w:rsidR="00B5047E" w:rsidRDefault="00D45BE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revisión en contra de la </w:t>
      </w:r>
      <w:proofErr w:type="gramStart"/>
      <w:r>
        <w:rPr>
          <w:rFonts w:ascii="Century Gothic" w:hAnsi="Century Gothic"/>
          <w:sz w:val="21"/>
          <w:szCs w:val="21"/>
        </w:rPr>
        <w:t>resolución  de</w:t>
      </w:r>
      <w:proofErr w:type="gramEnd"/>
      <w:r>
        <w:rPr>
          <w:rFonts w:ascii="Century Gothic" w:hAnsi="Century Gothic"/>
          <w:sz w:val="21"/>
          <w:szCs w:val="21"/>
        </w:rPr>
        <w:t xml:space="preserve"> fecha 30 de noviembre de 2022, dictada en el Juicio de Amparo Indirecto 720/2022</w:t>
      </w:r>
      <w:r w:rsidR="00B5047E">
        <w:rPr>
          <w:rFonts w:ascii="Century Gothic" w:hAnsi="Century Gothic"/>
          <w:sz w:val="21"/>
          <w:szCs w:val="21"/>
        </w:rPr>
        <w:t>, radicado en el Juzgado Sexto de Distrito en Materia Civil en la Ciudad de México.</w:t>
      </w:r>
    </w:p>
    <w:p w14:paraId="510894E7" w14:textId="77777777"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p>
    <w:p w14:paraId="514542E0" w14:textId="77777777"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apelación en contra del auto dictado en el Juicio Ordinario Mercantil 498/2013-IV, del Juzgado Tercero de Distrito en Materia Civil en la Ciudad de México, de fecha 05 de diciembre de 2022. </w:t>
      </w:r>
    </w:p>
    <w:p w14:paraId="692366DC" w14:textId="77777777" w:rsidR="00A5172A" w:rsidRDefault="00A5172A" w:rsidP="00205791">
      <w:pPr>
        <w:pBdr>
          <w:top w:val="nil"/>
          <w:left w:val="nil"/>
          <w:bottom w:val="nil"/>
          <w:right w:val="nil"/>
          <w:between w:val="nil"/>
        </w:pBdr>
        <w:spacing w:line="259" w:lineRule="auto"/>
        <w:jc w:val="both"/>
        <w:rPr>
          <w:rFonts w:ascii="Century Gothic" w:hAnsi="Century Gothic"/>
          <w:sz w:val="21"/>
          <w:szCs w:val="21"/>
        </w:rPr>
      </w:pPr>
    </w:p>
    <w:p w14:paraId="0E2DFDCF" w14:textId="77777777"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el Juicio Ordinario Mercantil 498/2013-IV, del Juzgado Tercero de Distrito en Materia Civil en la Ciudad de México, el día 17 de enero de 2023, se </w:t>
      </w:r>
      <w:r w:rsidR="00AB431E">
        <w:rPr>
          <w:rFonts w:ascii="Century Gothic" w:hAnsi="Century Gothic"/>
          <w:sz w:val="21"/>
          <w:szCs w:val="21"/>
        </w:rPr>
        <w:t>presentó un</w:t>
      </w:r>
      <w:r>
        <w:rPr>
          <w:rFonts w:ascii="Century Gothic" w:hAnsi="Century Gothic"/>
          <w:sz w:val="21"/>
          <w:szCs w:val="21"/>
        </w:rPr>
        <w:t xml:space="preserve"> escrito para dar contestación a la vista del recurso de revocación.</w:t>
      </w:r>
    </w:p>
    <w:p w14:paraId="156EB9A8" w14:textId="77777777"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p>
    <w:p w14:paraId="53D51222"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26 de enero de 2023, se solicitó a los ministros de la Suprema Corte de Justicia de la Nación, se ejerza sus facultades de atracción para conocer el amparo en revisión 371/2023, radicado en el Sexto Tribunal Colegiado en Materia Civil del Primer Circuito, interpuesto en contra de la sentencia de fecha 12 de septiembre de 2022, dictado por el Juzgado Sexto de Distrito en Materia Civil en la ciudad de México en el Juicio de Amparo Indirecto 920/2021. (Facultad de atracción 66/2023)</w:t>
      </w:r>
    </w:p>
    <w:p w14:paraId="302593B8"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2CA0CCDE"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06 de marzo de 2023, se solicitó a los ministros de la Suprema Corte de Justicia de la Nación, se ejerza sus facultades de atracción para conocer el amparo en revisión 33/2023, radicado en el Sexto Tribunal Colegiado en Materia Civil del Primer Circuito, interpuesto en contra de la sentencia de fecha 26 de septiembre de 2022, dictado por el Juzgado Sexto de Distrito en Materia Civil en la ciudad de México en el Juicio de Amparo Indirecto 720/2022.  (Facultad de atracción 147/2023)</w:t>
      </w:r>
    </w:p>
    <w:p w14:paraId="2FE01E04"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43EC503A"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28 de marzo de 2023, se interpone recurso de reposición en contra del auto dictado por el Primer Tribunal Colegiado de Apelación en Materias Civil, Administrativa y Especializado en competencia Económica, Radiodifusión y Telecomunicaciones del Primer Circuito.</w:t>
      </w:r>
    </w:p>
    <w:p w14:paraId="5BCE9391"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1EFFFAFE"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 xml:space="preserve">En fecha 29 de marzo de 2023, los </w:t>
      </w:r>
      <w:proofErr w:type="gramStart"/>
      <w:r w:rsidRPr="00157D08">
        <w:rPr>
          <w:rFonts w:ascii="Century Gothic" w:hAnsi="Century Gothic"/>
          <w:sz w:val="21"/>
          <w:szCs w:val="21"/>
        </w:rPr>
        <w:t>Ministros</w:t>
      </w:r>
      <w:proofErr w:type="gramEnd"/>
      <w:r w:rsidRPr="00157D08">
        <w:rPr>
          <w:rFonts w:ascii="Century Gothic" w:hAnsi="Century Gothic"/>
          <w:sz w:val="21"/>
          <w:szCs w:val="21"/>
        </w:rPr>
        <w:t xml:space="preserve"> de la Primera Sala de la Suprema Corte de Justicia de la Nación, desecharon la solicitud de ejercicio de la facultad de atracción formulada por el Ayuntamiento de Mérida, Yucatán.</w:t>
      </w:r>
    </w:p>
    <w:p w14:paraId="5D4CA987"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61109647"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El día 30 de marzo de 2023, se interpuso recurso de queja en contra de la resolución dictada en auto de fecha 15 de marzo de 2022.</w:t>
      </w:r>
    </w:p>
    <w:p w14:paraId="546213C2"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519CDDE1"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 xml:space="preserve">En fecha 30 de marzo de 2023, se promovió amparo indirecto en contra del acuerdo de fecha 14 de febrero de 2023, dictado por el Juez Tercero de Distrito en Materia Civil en la Ciudad de México, en la que hace interpretación indebida al artículo 1076 fracción VII del Código de Comercio y las constancias que contienen la resolución </w:t>
      </w:r>
      <w:proofErr w:type="gramStart"/>
      <w:r w:rsidRPr="00157D08">
        <w:rPr>
          <w:rFonts w:ascii="Century Gothic" w:hAnsi="Century Gothic"/>
          <w:sz w:val="21"/>
          <w:szCs w:val="21"/>
        </w:rPr>
        <w:t>del toca</w:t>
      </w:r>
      <w:proofErr w:type="gramEnd"/>
      <w:r w:rsidRPr="00157D08">
        <w:rPr>
          <w:rFonts w:ascii="Century Gothic" w:hAnsi="Century Gothic"/>
          <w:sz w:val="21"/>
          <w:szCs w:val="21"/>
        </w:rPr>
        <w:t xml:space="preserve"> 315/2021 dictado por el Tercer Tribunal Unitario de Circuito.</w:t>
      </w:r>
    </w:p>
    <w:p w14:paraId="09F8E9DE"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2D30970E" w14:textId="77777777" w:rsidR="00157D08" w:rsidRDefault="00157D08" w:rsidP="00157D08">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fecha 24 de abril de 2023, se </w:t>
      </w:r>
      <w:r w:rsidR="00AB431E">
        <w:rPr>
          <w:rFonts w:ascii="Century Gothic" w:hAnsi="Century Gothic"/>
          <w:sz w:val="21"/>
          <w:szCs w:val="21"/>
        </w:rPr>
        <w:t>desechó</w:t>
      </w:r>
      <w:r>
        <w:rPr>
          <w:rFonts w:ascii="Century Gothic" w:hAnsi="Century Gothic"/>
          <w:sz w:val="21"/>
          <w:szCs w:val="21"/>
        </w:rPr>
        <w:t xml:space="preserve"> la solicitud de ejercicio de la facult</w:t>
      </w:r>
      <w:r w:rsidR="00CC2D13">
        <w:rPr>
          <w:rFonts w:ascii="Century Gothic" w:hAnsi="Century Gothic"/>
          <w:sz w:val="21"/>
          <w:szCs w:val="21"/>
        </w:rPr>
        <w:t>ad de atracción formulada por el Ayuntamiento de Mérida. (Facultad de atracción 66/2023).</w:t>
      </w:r>
    </w:p>
    <w:p w14:paraId="3C1FD0C6" w14:textId="77777777" w:rsidR="00CC2D13" w:rsidRDefault="00CC2D13" w:rsidP="00157D08">
      <w:pPr>
        <w:pBdr>
          <w:top w:val="nil"/>
          <w:left w:val="nil"/>
          <w:bottom w:val="nil"/>
          <w:right w:val="nil"/>
          <w:between w:val="nil"/>
        </w:pBdr>
        <w:spacing w:line="259" w:lineRule="auto"/>
        <w:jc w:val="both"/>
        <w:rPr>
          <w:rFonts w:ascii="Century Gothic" w:hAnsi="Century Gothic"/>
          <w:sz w:val="21"/>
          <w:szCs w:val="21"/>
        </w:rPr>
      </w:pPr>
    </w:p>
    <w:p w14:paraId="2B9909DB" w14:textId="77777777" w:rsidR="00CC2D13" w:rsidRDefault="00593B82" w:rsidP="00CC2D13">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fecha 26 de abril de 2023, s</w:t>
      </w:r>
      <w:r w:rsidR="00CC2D13" w:rsidRPr="00CC2D13">
        <w:rPr>
          <w:rFonts w:ascii="Century Gothic" w:hAnsi="Century Gothic"/>
          <w:sz w:val="21"/>
          <w:szCs w:val="21"/>
        </w:rPr>
        <w:t>e desech</w:t>
      </w:r>
      <w:r>
        <w:rPr>
          <w:rFonts w:ascii="Century Gothic" w:hAnsi="Century Gothic"/>
          <w:sz w:val="21"/>
          <w:szCs w:val="21"/>
        </w:rPr>
        <w:t>ó</w:t>
      </w:r>
      <w:r w:rsidRPr="00593B82">
        <w:t xml:space="preserve"> </w:t>
      </w:r>
      <w:r w:rsidRPr="00593B82">
        <w:rPr>
          <w:rFonts w:ascii="Century Gothic" w:hAnsi="Century Gothic"/>
          <w:sz w:val="21"/>
          <w:szCs w:val="21"/>
        </w:rPr>
        <w:t>la solicitud de ejercicio de la facultad de atracción</w:t>
      </w:r>
      <w:r w:rsidR="00CC2D13" w:rsidRPr="00CC2D13">
        <w:rPr>
          <w:rFonts w:ascii="Century Gothic" w:hAnsi="Century Gothic"/>
          <w:sz w:val="21"/>
          <w:szCs w:val="21"/>
        </w:rPr>
        <w:t xml:space="preserve"> ante la falta de legitimación de la parte que la presentó</w:t>
      </w:r>
      <w:r>
        <w:rPr>
          <w:rFonts w:ascii="Century Gothic" w:hAnsi="Century Gothic"/>
          <w:sz w:val="21"/>
          <w:szCs w:val="21"/>
        </w:rPr>
        <w:t xml:space="preserve">. (Facultad de atracción </w:t>
      </w:r>
      <w:r w:rsidRPr="00593B82">
        <w:rPr>
          <w:rFonts w:ascii="Century Gothic" w:hAnsi="Century Gothic"/>
          <w:sz w:val="21"/>
          <w:szCs w:val="21"/>
        </w:rPr>
        <w:t>147/2023</w:t>
      </w:r>
      <w:r>
        <w:rPr>
          <w:rFonts w:ascii="Century Gothic" w:hAnsi="Century Gothic"/>
          <w:sz w:val="21"/>
          <w:szCs w:val="21"/>
        </w:rPr>
        <w:t xml:space="preserve">). </w:t>
      </w:r>
    </w:p>
    <w:p w14:paraId="291BECCE" w14:textId="77777777" w:rsidR="00593B82" w:rsidRDefault="00593B82" w:rsidP="00CC2D13">
      <w:pPr>
        <w:pBdr>
          <w:top w:val="nil"/>
          <w:left w:val="nil"/>
          <w:bottom w:val="nil"/>
          <w:right w:val="nil"/>
          <w:between w:val="nil"/>
        </w:pBdr>
        <w:spacing w:line="259" w:lineRule="auto"/>
        <w:jc w:val="both"/>
        <w:rPr>
          <w:rFonts w:ascii="Century Gothic" w:hAnsi="Century Gothic"/>
          <w:sz w:val="21"/>
          <w:szCs w:val="21"/>
        </w:rPr>
      </w:pPr>
    </w:p>
    <w:p w14:paraId="2F5850EF" w14:textId="77777777" w:rsidR="00593B82" w:rsidRDefault="00593B82" w:rsidP="00CC2D13">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el expediente queja 136/2023, radicado en el Sexto Tribunal Colegiado en Materia Civil del Primer Circui</w:t>
      </w:r>
      <w:r w:rsidR="0098522A">
        <w:rPr>
          <w:rFonts w:ascii="Century Gothic" w:hAnsi="Century Gothic"/>
          <w:sz w:val="21"/>
          <w:szCs w:val="21"/>
        </w:rPr>
        <w:t>to, se dio contestación a la vista otorgada</w:t>
      </w:r>
      <w:r w:rsidR="005B693C">
        <w:rPr>
          <w:rFonts w:ascii="Century Gothic" w:hAnsi="Century Gothic"/>
          <w:sz w:val="21"/>
          <w:szCs w:val="21"/>
        </w:rPr>
        <w:t>, toda vez que el H. Magistrado Ismael Hernández Flores, emitió su</w:t>
      </w:r>
      <w:r w:rsidR="0098522A">
        <w:rPr>
          <w:rFonts w:ascii="Century Gothic" w:hAnsi="Century Gothic"/>
          <w:sz w:val="21"/>
          <w:szCs w:val="21"/>
        </w:rPr>
        <w:t xml:space="preserve"> Dictamen de Ponencia</w:t>
      </w:r>
      <w:r w:rsidR="005B693C">
        <w:rPr>
          <w:rFonts w:ascii="Century Gothic" w:hAnsi="Century Gothic"/>
          <w:sz w:val="21"/>
          <w:szCs w:val="21"/>
        </w:rPr>
        <w:t xml:space="preserve"> en el cual</w:t>
      </w:r>
      <w:r w:rsidR="0098522A">
        <w:rPr>
          <w:rFonts w:ascii="Century Gothic" w:hAnsi="Century Gothic"/>
          <w:sz w:val="21"/>
          <w:szCs w:val="21"/>
        </w:rPr>
        <w:t xml:space="preserve"> expuso que se actualiza una causal de improcedencia.</w:t>
      </w:r>
    </w:p>
    <w:p w14:paraId="6A25C035" w14:textId="77777777" w:rsidR="0098522A" w:rsidRDefault="0098522A" w:rsidP="00CC2D13">
      <w:pPr>
        <w:pBdr>
          <w:top w:val="nil"/>
          <w:left w:val="nil"/>
          <w:bottom w:val="nil"/>
          <w:right w:val="nil"/>
          <w:between w:val="nil"/>
        </w:pBdr>
        <w:spacing w:line="259" w:lineRule="auto"/>
        <w:jc w:val="both"/>
        <w:rPr>
          <w:rFonts w:ascii="Century Gothic" w:hAnsi="Century Gothic"/>
          <w:sz w:val="21"/>
          <w:szCs w:val="21"/>
        </w:rPr>
      </w:pPr>
    </w:p>
    <w:p w14:paraId="454B93DC" w14:textId="77777777" w:rsidR="0098522A" w:rsidRDefault="0098522A" w:rsidP="0098522A">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el </w:t>
      </w:r>
      <w:r w:rsidRPr="009D734A">
        <w:rPr>
          <w:rFonts w:ascii="Century Gothic" w:hAnsi="Century Gothic"/>
          <w:sz w:val="21"/>
          <w:szCs w:val="21"/>
        </w:rPr>
        <w:t xml:space="preserve">Amparo </w:t>
      </w:r>
      <w:r>
        <w:rPr>
          <w:rFonts w:ascii="Century Gothic" w:hAnsi="Century Gothic"/>
          <w:sz w:val="21"/>
          <w:szCs w:val="21"/>
        </w:rPr>
        <w:t xml:space="preserve">Indirecto </w:t>
      </w:r>
      <w:r w:rsidRPr="009D734A">
        <w:rPr>
          <w:rFonts w:ascii="Century Gothic" w:hAnsi="Century Gothic"/>
          <w:sz w:val="21"/>
          <w:szCs w:val="21"/>
        </w:rPr>
        <w:t xml:space="preserve">920/2022, del Juzgado Sexto de Distrito en Materia Civil en la Ciudad de </w:t>
      </w:r>
      <w:r w:rsidR="00AE56B0" w:rsidRPr="009D734A">
        <w:rPr>
          <w:rFonts w:ascii="Century Gothic" w:hAnsi="Century Gothic"/>
          <w:sz w:val="21"/>
          <w:szCs w:val="21"/>
        </w:rPr>
        <w:t>México</w:t>
      </w:r>
      <w:r w:rsidR="00AE56B0">
        <w:rPr>
          <w:rFonts w:ascii="Century Gothic" w:hAnsi="Century Gothic"/>
          <w:sz w:val="21"/>
          <w:szCs w:val="21"/>
        </w:rPr>
        <w:t>, se</w:t>
      </w:r>
      <w:r>
        <w:rPr>
          <w:rFonts w:ascii="Century Gothic" w:hAnsi="Century Gothic"/>
          <w:sz w:val="21"/>
          <w:szCs w:val="21"/>
        </w:rPr>
        <w:t xml:space="preserve"> present</w:t>
      </w:r>
      <w:r w:rsidR="00AE56B0">
        <w:rPr>
          <w:rFonts w:ascii="Century Gothic" w:hAnsi="Century Gothic"/>
          <w:sz w:val="21"/>
          <w:szCs w:val="21"/>
        </w:rPr>
        <w:t>ó</w:t>
      </w:r>
      <w:r>
        <w:rPr>
          <w:rFonts w:ascii="Century Gothic" w:hAnsi="Century Gothic"/>
          <w:sz w:val="21"/>
          <w:szCs w:val="21"/>
        </w:rPr>
        <w:t xml:space="preserve"> en el mes de julio de 2023, un escrito en el cual se dio cumplimiento al requerimiento realizado por el Juez en acuerdo de fecha 21 de junio de 2023, informándole sobre la imposibilidad jurídica y material de cumplir con la sentencia dictada en el citado juicio en los términos ordenados.</w:t>
      </w:r>
    </w:p>
    <w:p w14:paraId="7F743A42" w14:textId="77777777" w:rsidR="008035DE" w:rsidRDefault="008035DE" w:rsidP="0098522A">
      <w:pPr>
        <w:pBdr>
          <w:top w:val="nil"/>
          <w:left w:val="nil"/>
          <w:bottom w:val="nil"/>
          <w:right w:val="nil"/>
          <w:between w:val="nil"/>
        </w:pBdr>
        <w:spacing w:line="259" w:lineRule="auto"/>
        <w:jc w:val="both"/>
        <w:rPr>
          <w:rFonts w:ascii="Century Gothic" w:hAnsi="Century Gothic"/>
          <w:sz w:val="21"/>
          <w:szCs w:val="21"/>
        </w:rPr>
      </w:pPr>
    </w:p>
    <w:p w14:paraId="28EBDFED" w14:textId="77777777" w:rsidR="008035DE" w:rsidRDefault="008035DE" w:rsidP="008035DE">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fecha 05 de octubre de 2023, se interp</w:t>
      </w:r>
      <w:r w:rsidR="00C60CB7">
        <w:rPr>
          <w:rFonts w:ascii="Century Gothic" w:hAnsi="Century Gothic"/>
          <w:sz w:val="21"/>
          <w:szCs w:val="21"/>
        </w:rPr>
        <w:t>uso el</w:t>
      </w:r>
      <w:r>
        <w:rPr>
          <w:rFonts w:ascii="Century Gothic" w:hAnsi="Century Gothic"/>
          <w:sz w:val="21"/>
          <w:szCs w:val="21"/>
        </w:rPr>
        <w:t xml:space="preserve"> recurso de queja en contra del auto de fecha 12 de septiembre de 2023 dictado por el </w:t>
      </w:r>
      <w:r w:rsidRPr="008035DE">
        <w:rPr>
          <w:rFonts w:ascii="Century Gothic" w:hAnsi="Century Gothic"/>
          <w:sz w:val="21"/>
          <w:szCs w:val="21"/>
        </w:rPr>
        <w:t>H. Segundo Tribunal Colegiado de Apelación Materias Civil,</w:t>
      </w:r>
      <w:r>
        <w:rPr>
          <w:rFonts w:ascii="Century Gothic" w:hAnsi="Century Gothic"/>
          <w:sz w:val="21"/>
          <w:szCs w:val="21"/>
        </w:rPr>
        <w:t xml:space="preserve"> </w:t>
      </w:r>
      <w:r w:rsidRPr="008035DE">
        <w:rPr>
          <w:rFonts w:ascii="Century Gothic" w:hAnsi="Century Gothic"/>
          <w:sz w:val="21"/>
          <w:szCs w:val="21"/>
        </w:rPr>
        <w:t>Administrativa y Especializado en Competencia Económica, Radiodifusión y Telecomunicaciones del</w:t>
      </w:r>
      <w:r>
        <w:rPr>
          <w:rFonts w:ascii="Century Gothic" w:hAnsi="Century Gothic"/>
          <w:sz w:val="21"/>
          <w:szCs w:val="21"/>
        </w:rPr>
        <w:t xml:space="preserve"> </w:t>
      </w:r>
      <w:r w:rsidRPr="008035DE">
        <w:rPr>
          <w:rFonts w:ascii="Century Gothic" w:hAnsi="Century Gothic"/>
          <w:sz w:val="21"/>
          <w:szCs w:val="21"/>
        </w:rPr>
        <w:t>Primer Circuito en la que determinó no admitir la demanda interpuesta</w:t>
      </w:r>
      <w:r>
        <w:rPr>
          <w:rFonts w:ascii="Century Gothic" w:hAnsi="Century Gothic"/>
          <w:sz w:val="21"/>
          <w:szCs w:val="21"/>
        </w:rPr>
        <w:t>.</w:t>
      </w:r>
    </w:p>
    <w:p w14:paraId="7BFA5AF0" w14:textId="77777777" w:rsidR="00AB431E" w:rsidRDefault="00AB431E" w:rsidP="0098522A">
      <w:pPr>
        <w:pBdr>
          <w:top w:val="nil"/>
          <w:left w:val="nil"/>
          <w:bottom w:val="nil"/>
          <w:right w:val="nil"/>
          <w:between w:val="nil"/>
        </w:pBdr>
        <w:spacing w:line="259" w:lineRule="auto"/>
        <w:jc w:val="both"/>
        <w:rPr>
          <w:rFonts w:ascii="Century Gothic" w:hAnsi="Century Gothic"/>
          <w:sz w:val="21"/>
          <w:szCs w:val="21"/>
        </w:rPr>
      </w:pPr>
    </w:p>
    <w:p w14:paraId="4E7FB334" w14:textId="77777777" w:rsidR="00AB431E" w:rsidRDefault="00013259" w:rsidP="0098522A">
      <w:pPr>
        <w:pBdr>
          <w:top w:val="nil"/>
          <w:left w:val="nil"/>
          <w:bottom w:val="nil"/>
          <w:right w:val="nil"/>
          <w:between w:val="nil"/>
        </w:pBdr>
        <w:spacing w:line="259" w:lineRule="auto"/>
        <w:jc w:val="both"/>
        <w:rPr>
          <w:rFonts w:ascii="Century Gothic" w:hAnsi="Century Gothic"/>
          <w:sz w:val="21"/>
          <w:szCs w:val="21"/>
        </w:rPr>
      </w:pPr>
      <w:bookmarkStart w:id="0" w:name="_Hlk155182548"/>
      <w:r>
        <w:rPr>
          <w:rFonts w:ascii="Century Gothic" w:hAnsi="Century Gothic"/>
          <w:sz w:val="21"/>
          <w:szCs w:val="21"/>
        </w:rPr>
        <w:t>En autos del juicio de amparo número 920/2021</w:t>
      </w:r>
      <w:bookmarkEnd w:id="0"/>
      <w:r>
        <w:rPr>
          <w:rFonts w:ascii="Century Gothic" w:hAnsi="Century Gothic"/>
          <w:sz w:val="21"/>
          <w:szCs w:val="21"/>
        </w:rPr>
        <w:t xml:space="preserve">, mediante escrito de fecha 09 de octubre de 2023, se realizaron diversas manifestaciones con respecto al </w:t>
      </w:r>
      <w:proofErr w:type="gramStart"/>
      <w:r>
        <w:rPr>
          <w:rFonts w:ascii="Century Gothic" w:hAnsi="Century Gothic"/>
          <w:sz w:val="21"/>
          <w:szCs w:val="21"/>
        </w:rPr>
        <w:t xml:space="preserve">requerimiento </w:t>
      </w:r>
      <w:r w:rsidR="00DC0708">
        <w:rPr>
          <w:rFonts w:ascii="Century Gothic" w:hAnsi="Century Gothic"/>
          <w:sz w:val="21"/>
          <w:szCs w:val="21"/>
        </w:rPr>
        <w:t xml:space="preserve"> de</w:t>
      </w:r>
      <w:proofErr w:type="gramEnd"/>
      <w:r w:rsidR="00DC0708">
        <w:rPr>
          <w:rFonts w:ascii="Century Gothic" w:hAnsi="Century Gothic"/>
          <w:sz w:val="21"/>
          <w:szCs w:val="21"/>
        </w:rPr>
        <w:t xml:space="preserve"> cumplimiento de la sentencia, </w:t>
      </w:r>
      <w:r>
        <w:rPr>
          <w:rFonts w:ascii="Century Gothic" w:hAnsi="Century Gothic"/>
          <w:sz w:val="21"/>
          <w:szCs w:val="21"/>
        </w:rPr>
        <w:t>realizado en acuerdo de fecha 18 de septiembre de 2023</w:t>
      </w:r>
      <w:r w:rsidR="00C72493">
        <w:rPr>
          <w:rFonts w:ascii="Century Gothic" w:hAnsi="Century Gothic"/>
          <w:sz w:val="21"/>
          <w:szCs w:val="21"/>
        </w:rPr>
        <w:t>.</w:t>
      </w:r>
    </w:p>
    <w:p w14:paraId="140AC236" w14:textId="77777777" w:rsidR="00C72493" w:rsidRDefault="00C72493" w:rsidP="0098522A">
      <w:pPr>
        <w:pBdr>
          <w:top w:val="nil"/>
          <w:left w:val="nil"/>
          <w:bottom w:val="nil"/>
          <w:right w:val="nil"/>
          <w:between w:val="nil"/>
        </w:pBdr>
        <w:spacing w:line="259" w:lineRule="auto"/>
        <w:jc w:val="both"/>
        <w:rPr>
          <w:rFonts w:ascii="Century Gothic" w:hAnsi="Century Gothic"/>
          <w:sz w:val="21"/>
          <w:szCs w:val="21"/>
        </w:rPr>
      </w:pPr>
    </w:p>
    <w:p w14:paraId="7BC94FCE" w14:textId="77777777" w:rsidR="00C72493" w:rsidRDefault="00C72493" w:rsidP="0098522A">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Con fecha 13 de diciembre de 2023, se notificó al Ayuntamiento de Mérida, Yucatán, el acuerdo de fecha 29 de noviembre de 2023, emitido en autos del juicio de amparo número 920/2021, en l</w:t>
      </w:r>
      <w:r w:rsidR="00185C19">
        <w:rPr>
          <w:rFonts w:ascii="Century Gothic" w:hAnsi="Century Gothic"/>
          <w:sz w:val="21"/>
          <w:szCs w:val="21"/>
        </w:rPr>
        <w:t>a</w:t>
      </w:r>
      <w:r>
        <w:rPr>
          <w:rFonts w:ascii="Century Gothic" w:hAnsi="Century Gothic"/>
          <w:sz w:val="21"/>
          <w:szCs w:val="21"/>
        </w:rPr>
        <w:t xml:space="preserve"> cual se otorgó un término de tres </w:t>
      </w:r>
      <w:r w:rsidR="00D34A71">
        <w:rPr>
          <w:rFonts w:ascii="Century Gothic" w:hAnsi="Century Gothic"/>
          <w:sz w:val="21"/>
          <w:szCs w:val="21"/>
        </w:rPr>
        <w:t>días a</w:t>
      </w:r>
      <w:r>
        <w:rPr>
          <w:rFonts w:ascii="Century Gothic" w:hAnsi="Century Gothic"/>
          <w:sz w:val="21"/>
          <w:szCs w:val="21"/>
        </w:rPr>
        <w:t xml:space="preserve"> efecto de dar cumplimiento </w:t>
      </w:r>
      <w:r w:rsidR="00185C19">
        <w:rPr>
          <w:rFonts w:ascii="Century Gothic" w:hAnsi="Century Gothic"/>
          <w:sz w:val="21"/>
          <w:szCs w:val="21"/>
        </w:rPr>
        <w:t>a la ejecutoria de amparo</w:t>
      </w:r>
      <w:r w:rsidR="00A41A9B">
        <w:rPr>
          <w:rFonts w:ascii="Century Gothic" w:hAnsi="Century Gothic"/>
          <w:sz w:val="21"/>
          <w:szCs w:val="21"/>
        </w:rPr>
        <w:t>.</w:t>
      </w:r>
    </w:p>
    <w:p w14:paraId="750788E5" w14:textId="77777777" w:rsidR="00205791" w:rsidRDefault="00E9543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 </w:t>
      </w:r>
    </w:p>
    <w:p w14:paraId="3D1BAB28" w14:textId="77777777" w:rsidR="00432E3E" w:rsidRDefault="00256EF9"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Pr>
          <w:rFonts w:ascii="Century Gothic" w:eastAsia="Century Gothic" w:hAnsi="Century Gothic" w:cs="Arial"/>
          <w:color w:val="000000"/>
          <w:sz w:val="21"/>
          <w:szCs w:val="21"/>
        </w:rPr>
        <w:t xml:space="preserve">En fecha </w:t>
      </w:r>
      <w:r w:rsidRPr="00256EF9">
        <w:rPr>
          <w:rFonts w:ascii="Century Gothic" w:eastAsia="Century Gothic" w:hAnsi="Century Gothic" w:cs="Arial"/>
          <w:color w:val="000000"/>
          <w:sz w:val="21"/>
          <w:szCs w:val="21"/>
        </w:rPr>
        <w:t xml:space="preserve">4 de enero de 2024, que en cumplimiento de lo mandado el Presidente Municipal así como la Lic. Diana Mercedes Canto Moreno, Regidora Síndico Municipal, giraron instrucciones a la Lic. Laura Cristina Muñoz Molina Directora de Finanzas y Tesorera Municipal del Ayuntamiento de Mérida, Yucatán, a fin de que en el ámbito de sus atribuciones y de conformidad con el acuerdo de cabildo de fecha veinticuatro de julio de dos mil veintitrés realizara las gestiones necesarias para dar cumplimiento con lo requerido por la jueza. Lo anterior se acreditó a la juez con el original del oficio número DPM/098/12/2023 de fecha veintinueve de diciembre de dos mil veintitrés, </w:t>
      </w:r>
      <w:proofErr w:type="spellStart"/>
      <w:r w:rsidRPr="00256EF9">
        <w:rPr>
          <w:rFonts w:ascii="Century Gothic" w:eastAsia="Century Gothic" w:hAnsi="Century Gothic" w:cs="Arial"/>
          <w:color w:val="000000"/>
          <w:sz w:val="21"/>
          <w:szCs w:val="21"/>
        </w:rPr>
        <w:t>recepcionado</w:t>
      </w:r>
      <w:proofErr w:type="spellEnd"/>
      <w:r w:rsidRPr="00256EF9">
        <w:rPr>
          <w:rFonts w:ascii="Century Gothic" w:eastAsia="Century Gothic" w:hAnsi="Century Gothic" w:cs="Arial"/>
          <w:color w:val="000000"/>
          <w:sz w:val="21"/>
          <w:szCs w:val="21"/>
        </w:rPr>
        <w:t xml:space="preserve"> en la Dirección de Tesorería el propio día.</w:t>
      </w:r>
    </w:p>
    <w:p w14:paraId="69820202" w14:textId="77777777" w:rsidR="00256EF9" w:rsidRDefault="00256EF9"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3B93F6D2" w14:textId="77777777" w:rsidR="00256EF9" w:rsidRP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256EF9">
        <w:rPr>
          <w:rFonts w:ascii="Century Gothic" w:eastAsia="Century Gothic" w:hAnsi="Century Gothic" w:cs="Arial"/>
          <w:color w:val="000000"/>
          <w:sz w:val="21"/>
          <w:szCs w:val="21"/>
        </w:rPr>
        <w:t>El diez de enero de dos mil veinticuatro, se recepcionó en la Presidencia Municipal el oficio DFTM/034-24 signado por la Lcda. Laura Cristina Muñoz Molina,</w:t>
      </w:r>
      <w:r>
        <w:rPr>
          <w:rFonts w:ascii="Century Gothic" w:eastAsia="Century Gothic" w:hAnsi="Century Gothic" w:cs="Arial"/>
          <w:color w:val="000000"/>
          <w:sz w:val="21"/>
          <w:szCs w:val="21"/>
        </w:rPr>
        <w:t xml:space="preserve"> </w:t>
      </w:r>
      <w:r w:rsidRPr="00256EF9">
        <w:rPr>
          <w:rFonts w:ascii="Century Gothic" w:eastAsia="Century Gothic" w:hAnsi="Century Gothic" w:cs="Arial"/>
          <w:color w:val="000000"/>
          <w:sz w:val="21"/>
          <w:szCs w:val="21"/>
        </w:rPr>
        <w:t xml:space="preserve">Directora de Finanzas y Tesorera Municipal por medio del cual en respuesta a la solicitud indicada, conforme a la capacidad presupuestaria del Municipio, para no afectar los programas prioritarios y los servicios públicos municipales, aplicando los recursos de libre </w:t>
      </w:r>
      <w:r w:rsidRPr="00256EF9">
        <w:rPr>
          <w:rFonts w:ascii="Century Gothic" w:eastAsia="Century Gothic" w:hAnsi="Century Gothic" w:cs="Arial"/>
          <w:color w:val="000000"/>
          <w:sz w:val="21"/>
          <w:szCs w:val="21"/>
        </w:rPr>
        <w:lastRenderedPageBreak/>
        <w:t>disposición, logró asignar a la partida específica del Presupuesto Municipal denominada 3941 SENTENCIAS Y RESOLUCIONES POR AUTORIDAD COMPETENTE 1 que contiene las asignaciones destinadas a cubrir el pago de obligaciones o indemnizaciones derivadas de resoluciones emitidas por autoridad competente, la cantidad de $60,000,000.00 (SESENTA MILLONES DE PESOS MONEDA NACIONAL).</w:t>
      </w:r>
    </w:p>
    <w:p w14:paraId="3670A5F0" w14:textId="77777777" w:rsid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256EF9">
        <w:rPr>
          <w:rFonts w:ascii="Century Gothic" w:eastAsia="Century Gothic" w:hAnsi="Century Gothic" w:cs="Arial"/>
          <w:color w:val="000000"/>
          <w:sz w:val="21"/>
          <w:szCs w:val="21"/>
        </w:rPr>
        <w:t>Por tanto acordó modificar el programa de pago que en ejecución de sentencia y desde el veintitrés de enero de dos mil diecinueve, ha sido presentado en el juicio ordinario mercantil de origen 498/2013 del Juzgado Tercero de Distrito en el Estado de Yucatán, para que en el mes de enero de este año se realice el pago de la cantidad de $62, 500,000.00 (SESENTA Y DOS MILLONES QUINIENTOS MIL PESOS MONEDA NACIONAL) y el saldo se cubra por medio de ministraciones mensuales hasta cubrir el total de la cantidad de $588, 761,081.17 (QUINIENTOS OCHENTA Y OCHO MILLONES SETECIENTOS SESENTA Y UN MIL OCHENTA Y UN PESOS 17/100 MONEDA NACIONAL), a que se refiere la sentencia de amparo. Programa de pago que encuentra su fundamento en los artículos 23 de la Ley del Presupuesto y Contabilidad Gubernamental del Estado de Yucatán y 7 del Reglamento de Presupuesto y Ejercicio del Gasto Público del Municipio de Mérida.</w:t>
      </w:r>
    </w:p>
    <w:p w14:paraId="1A9AC540" w14:textId="77777777" w:rsid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3E8DF2A7" w14:textId="77777777" w:rsid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Pr>
          <w:rFonts w:ascii="Century Gothic" w:eastAsia="Century Gothic" w:hAnsi="Century Gothic" w:cs="Arial"/>
          <w:color w:val="000000"/>
          <w:sz w:val="21"/>
          <w:szCs w:val="21"/>
        </w:rPr>
        <w:t>Mediante</w:t>
      </w:r>
      <w:r w:rsidRPr="00256EF9">
        <w:rPr>
          <w:rFonts w:ascii="Century Gothic" w:eastAsia="Century Gothic" w:hAnsi="Century Gothic" w:cs="Arial"/>
          <w:color w:val="000000"/>
          <w:sz w:val="21"/>
          <w:szCs w:val="21"/>
        </w:rPr>
        <w:t xml:space="preserve"> acuerdo de fecha 17 de enero de </w:t>
      </w:r>
      <w:proofErr w:type="gramStart"/>
      <w:r w:rsidRPr="00256EF9">
        <w:rPr>
          <w:rFonts w:ascii="Century Gothic" w:eastAsia="Century Gothic" w:hAnsi="Century Gothic" w:cs="Arial"/>
          <w:color w:val="000000"/>
          <w:sz w:val="21"/>
          <w:szCs w:val="21"/>
        </w:rPr>
        <w:t>2024  se</w:t>
      </w:r>
      <w:proofErr w:type="gramEnd"/>
      <w:r w:rsidRPr="00256EF9">
        <w:rPr>
          <w:rFonts w:ascii="Century Gothic" w:eastAsia="Century Gothic" w:hAnsi="Century Gothic" w:cs="Arial"/>
          <w:color w:val="000000"/>
          <w:sz w:val="21"/>
          <w:szCs w:val="21"/>
        </w:rPr>
        <w:t xml:space="preserve"> tiene por presentada el juicio a la Directora General Jurídica de la Secretaría de Administración y Finanzas del Gobierno del Estado de Yucatán, realizando manifestaciones en el sentido de demostrar la imposibilidad jurídica para dar cumplimiento con la sentencia de amparo.</w:t>
      </w:r>
    </w:p>
    <w:p w14:paraId="66A2D8AB" w14:textId="77777777" w:rsid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105EF676" w14:textId="77777777" w:rsid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Pr>
          <w:rFonts w:ascii="Century Gothic" w:eastAsia="Century Gothic" w:hAnsi="Century Gothic" w:cs="Arial"/>
          <w:color w:val="000000"/>
          <w:sz w:val="21"/>
          <w:szCs w:val="21"/>
        </w:rPr>
        <w:t xml:space="preserve">Mediante </w:t>
      </w:r>
      <w:r w:rsidRPr="00256EF9">
        <w:rPr>
          <w:rFonts w:ascii="Century Gothic" w:eastAsia="Century Gothic" w:hAnsi="Century Gothic" w:cs="Arial"/>
          <w:color w:val="000000"/>
          <w:sz w:val="21"/>
          <w:szCs w:val="21"/>
        </w:rPr>
        <w:t>acuerd</w:t>
      </w:r>
      <w:r>
        <w:rPr>
          <w:rFonts w:ascii="Century Gothic" w:eastAsia="Century Gothic" w:hAnsi="Century Gothic" w:cs="Arial"/>
          <w:color w:val="000000"/>
          <w:sz w:val="21"/>
          <w:szCs w:val="21"/>
        </w:rPr>
        <w:t>o</w:t>
      </w:r>
      <w:r w:rsidRPr="00256EF9">
        <w:rPr>
          <w:rFonts w:ascii="Century Gothic" w:eastAsia="Century Gothic" w:hAnsi="Century Gothic" w:cs="Arial"/>
          <w:color w:val="000000"/>
          <w:sz w:val="21"/>
          <w:szCs w:val="21"/>
        </w:rPr>
        <w:t xml:space="preserve"> de fecha 29 de enero de 2024 </w:t>
      </w:r>
      <w:r>
        <w:rPr>
          <w:rFonts w:ascii="Century Gothic" w:eastAsia="Century Gothic" w:hAnsi="Century Gothic" w:cs="Arial"/>
          <w:color w:val="000000"/>
          <w:sz w:val="21"/>
          <w:szCs w:val="21"/>
        </w:rPr>
        <w:t xml:space="preserve">se tiene </w:t>
      </w:r>
      <w:r w:rsidRPr="00256EF9">
        <w:rPr>
          <w:rFonts w:ascii="Century Gothic" w:eastAsia="Century Gothic" w:hAnsi="Century Gothic" w:cs="Arial"/>
          <w:color w:val="000000"/>
          <w:sz w:val="21"/>
          <w:szCs w:val="21"/>
        </w:rPr>
        <w:t>por presentado al Subdirector de Asuntos Jurídicos de la Dirección de Gobernación del Ayuntamiento de Mérida, Yucatán, informando las gestiones que se encuentran realizando, a efecto de dar cumplimiento a la ejecutoria de amparo</w:t>
      </w:r>
      <w:r>
        <w:rPr>
          <w:rFonts w:ascii="Century Gothic" w:eastAsia="Century Gothic" w:hAnsi="Century Gothic" w:cs="Arial"/>
          <w:color w:val="000000"/>
          <w:sz w:val="21"/>
          <w:szCs w:val="21"/>
        </w:rPr>
        <w:t>.</w:t>
      </w:r>
    </w:p>
    <w:p w14:paraId="2621B448" w14:textId="77777777" w:rsid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60DF676" w14:textId="77777777" w:rsid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256EF9">
        <w:rPr>
          <w:rFonts w:ascii="Century Gothic" w:eastAsia="Century Gothic" w:hAnsi="Century Gothic" w:cs="Arial"/>
          <w:color w:val="000000"/>
          <w:sz w:val="21"/>
          <w:szCs w:val="21"/>
        </w:rPr>
        <w:t>En auto de fecha 1 de febrero de 2024,</w:t>
      </w:r>
      <w:r>
        <w:rPr>
          <w:rFonts w:ascii="Century Gothic" w:eastAsia="Century Gothic" w:hAnsi="Century Gothic" w:cs="Arial"/>
          <w:color w:val="000000"/>
          <w:sz w:val="21"/>
          <w:szCs w:val="21"/>
        </w:rPr>
        <w:t xml:space="preserve"> </w:t>
      </w:r>
      <w:r w:rsidRPr="00256EF9">
        <w:rPr>
          <w:rFonts w:ascii="Century Gothic" w:eastAsia="Century Gothic" w:hAnsi="Century Gothic" w:cs="Arial"/>
          <w:color w:val="000000"/>
          <w:sz w:val="21"/>
          <w:szCs w:val="21"/>
        </w:rPr>
        <w:t xml:space="preserve">la </w:t>
      </w:r>
      <w:proofErr w:type="gramStart"/>
      <w:r w:rsidRPr="00256EF9">
        <w:rPr>
          <w:rFonts w:ascii="Century Gothic" w:eastAsia="Century Gothic" w:hAnsi="Century Gothic" w:cs="Arial"/>
          <w:color w:val="000000"/>
          <w:sz w:val="21"/>
          <w:szCs w:val="21"/>
        </w:rPr>
        <w:t>Directora</w:t>
      </w:r>
      <w:proofErr w:type="gramEnd"/>
      <w:r w:rsidRPr="00256EF9">
        <w:rPr>
          <w:rFonts w:ascii="Century Gothic" w:eastAsia="Century Gothic" w:hAnsi="Century Gothic" w:cs="Arial"/>
          <w:color w:val="000000"/>
          <w:sz w:val="21"/>
          <w:szCs w:val="21"/>
        </w:rPr>
        <w:t xml:space="preserve"> de la Dirección de Finanzas y Tesorería Municipal del Ayuntamiento de Mérida, informa las gestiones que se encuentra realizando, a efecto de dar cumplimiento a la ejecutoria de amparo, con lo cual, se ordena dar vista a la parte quejosa, para que manifieste lo que a su interés legal convenga.</w:t>
      </w:r>
    </w:p>
    <w:p w14:paraId="10B4F193" w14:textId="77777777" w:rsid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08A44CAD" w14:textId="77777777" w:rsidR="00256EF9" w:rsidRDefault="00256EF9"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Pr>
          <w:rFonts w:ascii="Century Gothic" w:eastAsia="Century Gothic" w:hAnsi="Century Gothic" w:cs="Arial"/>
          <w:color w:val="000000"/>
          <w:sz w:val="21"/>
          <w:szCs w:val="21"/>
        </w:rPr>
        <w:t>En acuerdo de fecha 14 de febrero de 2024 se da cumplimiento al acuerdo de fecha 23 de enero de 2024, así como tener cumplimentado parcialmente el requerimiento indicado, informa</w:t>
      </w:r>
      <w:r w:rsidR="00573A01">
        <w:rPr>
          <w:rFonts w:ascii="Century Gothic" w:eastAsia="Century Gothic" w:hAnsi="Century Gothic" w:cs="Arial"/>
          <w:color w:val="000000"/>
          <w:sz w:val="21"/>
          <w:szCs w:val="21"/>
        </w:rPr>
        <w:t xml:space="preserve">ndo a que le corresponde la representación del Municipio de Mérida, Yucatán, e informando a las personas que integran el Cabildo. Asimismo, se concede una prórroga de cinco </w:t>
      </w:r>
      <w:proofErr w:type="gramStart"/>
      <w:r w:rsidR="00573A01">
        <w:rPr>
          <w:rFonts w:ascii="Century Gothic" w:eastAsia="Century Gothic" w:hAnsi="Century Gothic" w:cs="Arial"/>
          <w:color w:val="000000"/>
          <w:sz w:val="21"/>
          <w:szCs w:val="21"/>
        </w:rPr>
        <w:t>días  para</w:t>
      </w:r>
      <w:proofErr w:type="gramEnd"/>
      <w:r w:rsidR="00573A01">
        <w:rPr>
          <w:rFonts w:ascii="Century Gothic" w:eastAsia="Century Gothic" w:hAnsi="Century Gothic" w:cs="Arial"/>
          <w:color w:val="000000"/>
          <w:sz w:val="21"/>
          <w:szCs w:val="21"/>
        </w:rPr>
        <w:t xml:space="preserve"> que todas las autoridades responsables y vinculadas al cumplimiento de la sentencia, se pronuncien sobre las atribuciones con las que cuentan para acatar la sentencia de amparo. </w:t>
      </w:r>
    </w:p>
    <w:p w14:paraId="221E4C23"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F5B9288"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Pr>
          <w:rFonts w:ascii="Century Gothic" w:eastAsia="Century Gothic" w:hAnsi="Century Gothic" w:cs="Arial"/>
          <w:color w:val="000000"/>
          <w:sz w:val="21"/>
          <w:szCs w:val="21"/>
        </w:rPr>
        <w:lastRenderedPageBreak/>
        <w:t xml:space="preserve">Mediante acuerdo de fecha 22 de febrero de 2024, se agrega a los autos el oficio de </w:t>
      </w:r>
      <w:proofErr w:type="gramStart"/>
      <w:r>
        <w:rPr>
          <w:rFonts w:ascii="Century Gothic" w:eastAsia="Century Gothic" w:hAnsi="Century Gothic" w:cs="Arial"/>
          <w:color w:val="000000"/>
          <w:sz w:val="21"/>
          <w:szCs w:val="21"/>
        </w:rPr>
        <w:t>cuenta  suscrito</w:t>
      </w:r>
      <w:proofErr w:type="gramEnd"/>
      <w:r>
        <w:rPr>
          <w:rFonts w:ascii="Century Gothic" w:eastAsia="Century Gothic" w:hAnsi="Century Gothic" w:cs="Arial"/>
          <w:color w:val="000000"/>
          <w:sz w:val="21"/>
          <w:szCs w:val="21"/>
        </w:rPr>
        <w:t xml:space="preserve"> por la Directora Jurídica del Poder Legislativo del Estado de Yucatán, informando que se encuentra en la disposición de </w:t>
      </w:r>
      <w:proofErr w:type="spellStart"/>
      <w:r>
        <w:rPr>
          <w:rFonts w:ascii="Century Gothic" w:eastAsia="Century Gothic" w:hAnsi="Century Gothic" w:cs="Arial"/>
          <w:color w:val="000000"/>
          <w:sz w:val="21"/>
          <w:szCs w:val="21"/>
        </w:rPr>
        <w:t>recepcionar</w:t>
      </w:r>
      <w:proofErr w:type="spellEnd"/>
      <w:r>
        <w:rPr>
          <w:rFonts w:ascii="Century Gothic" w:eastAsia="Century Gothic" w:hAnsi="Century Gothic" w:cs="Arial"/>
          <w:color w:val="000000"/>
          <w:sz w:val="21"/>
          <w:szCs w:val="21"/>
        </w:rPr>
        <w:t xml:space="preserve"> la solicitud del Ayuntamiento de Mérida, Yucatán, con la finalidad de otorgar la asesoría al cumplimiento a la ejecutoria del amparo. </w:t>
      </w:r>
    </w:p>
    <w:p w14:paraId="771177F8"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4345C01"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573A01">
        <w:rPr>
          <w:rFonts w:ascii="Century Gothic" w:eastAsia="Century Gothic" w:hAnsi="Century Gothic" w:cs="Arial"/>
          <w:color w:val="000000"/>
          <w:sz w:val="21"/>
          <w:szCs w:val="21"/>
        </w:rPr>
        <w:t xml:space="preserve">En acuerdo de fecha 29 de febrero, publicado el 1 de marzo de 2024, se tienen por presentados </w:t>
      </w:r>
      <w:proofErr w:type="gramStart"/>
      <w:r w:rsidRPr="00573A01">
        <w:rPr>
          <w:rFonts w:ascii="Century Gothic" w:eastAsia="Century Gothic" w:hAnsi="Century Gothic" w:cs="Arial"/>
          <w:color w:val="000000"/>
          <w:sz w:val="21"/>
          <w:szCs w:val="21"/>
        </w:rPr>
        <w:t>al  Presidente</w:t>
      </w:r>
      <w:proofErr w:type="gramEnd"/>
      <w:r w:rsidRPr="00573A01">
        <w:rPr>
          <w:rFonts w:ascii="Century Gothic" w:eastAsia="Century Gothic" w:hAnsi="Century Gothic" w:cs="Arial"/>
          <w:color w:val="000000"/>
          <w:sz w:val="21"/>
          <w:szCs w:val="21"/>
        </w:rPr>
        <w:t xml:space="preserve"> Municipal de Mérida, así como a las autoridades vinculas al cumplimiento dando cumplimiento a lo ordenado en auto de catorce de febrero de dos mil veinticuatro y al efecto en primer término manifiestan sobre los actos que están dentro de su competencia para el cumplimiento del fallo protector. En el mismo acuerdo se requiere a todas las autoridades responsables y vinculadas sobre el resultado de la sesión extraordinaria de Cabildo para solicitar al Congreso la aprobación de financiamiento para dar cumplimiento con la sentencia de amparo.</w:t>
      </w:r>
    </w:p>
    <w:p w14:paraId="17BA7665"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675CC70C"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573A01">
        <w:rPr>
          <w:rFonts w:ascii="Century Gothic" w:eastAsia="Century Gothic" w:hAnsi="Century Gothic" w:cs="Arial"/>
          <w:color w:val="000000"/>
          <w:sz w:val="21"/>
          <w:szCs w:val="21"/>
        </w:rPr>
        <w:t>En acuerdo de fecha 7 de marzo de 2024, se requiere a las autoridades responsables y vinculadas que informen del seguimiento realizado a la sesión de Cabildo publicada en la Gaceta en igual fecha.</w:t>
      </w:r>
    </w:p>
    <w:p w14:paraId="6D4D06B3"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3F06FE15"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573A01">
        <w:rPr>
          <w:rFonts w:ascii="Century Gothic" w:eastAsia="Century Gothic" w:hAnsi="Century Gothic" w:cs="Arial"/>
          <w:color w:val="000000"/>
          <w:sz w:val="21"/>
          <w:szCs w:val="21"/>
        </w:rPr>
        <w:t xml:space="preserve">En acuerdo de fecha 11 de marzo de 2024, se tiene por presentadas a las autoridades indicadas, informando el resultado de la sesión de Cabildo indicada, subsiste el requerimiento de informar el seguimiento a dicha sesión. </w:t>
      </w:r>
      <w:proofErr w:type="gramStart"/>
      <w:r w:rsidRPr="00573A01">
        <w:rPr>
          <w:rFonts w:ascii="Century Gothic" w:eastAsia="Century Gothic" w:hAnsi="Century Gothic" w:cs="Arial"/>
          <w:color w:val="000000"/>
          <w:sz w:val="21"/>
          <w:szCs w:val="21"/>
        </w:rPr>
        <w:t>Igualmente</w:t>
      </w:r>
      <w:proofErr w:type="gramEnd"/>
      <w:r w:rsidRPr="00573A01">
        <w:rPr>
          <w:rFonts w:ascii="Century Gothic" w:eastAsia="Century Gothic" w:hAnsi="Century Gothic" w:cs="Arial"/>
          <w:color w:val="000000"/>
          <w:sz w:val="21"/>
          <w:szCs w:val="21"/>
        </w:rPr>
        <w:t xml:space="preserve"> la autoridad judicial toma conocimiento de la sustitución de regidores que integran el Cabildo.</w:t>
      </w:r>
    </w:p>
    <w:p w14:paraId="0A4E4B9E"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8B793A8"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573A01">
        <w:rPr>
          <w:rFonts w:ascii="Century Gothic" w:eastAsia="Century Gothic" w:hAnsi="Century Gothic" w:cs="Arial"/>
          <w:color w:val="000000"/>
          <w:sz w:val="21"/>
          <w:szCs w:val="21"/>
        </w:rPr>
        <w:t xml:space="preserve">En auto de fecha 13 de marzo de 2024, se tiene a todas las autoridades indicadas dando cumplimiento en tiempo con los requerimientos, informando que en sesión extraordinaria de veintinueve de febrero de dos mil veinticuatro, el Cabildo autorizó a realizar formal petición al Congreso del Estado de Yucatán, para que realice el análisis para la obtención de recursos para que se dé cumplimiento a la ejecutoria de amparo. Se requiere al Congreso del Estado de Yucatán, a efecto de </w:t>
      </w:r>
      <w:proofErr w:type="gramStart"/>
      <w:r w:rsidRPr="00573A01">
        <w:rPr>
          <w:rFonts w:ascii="Century Gothic" w:eastAsia="Century Gothic" w:hAnsi="Century Gothic" w:cs="Arial"/>
          <w:color w:val="000000"/>
          <w:sz w:val="21"/>
          <w:szCs w:val="21"/>
        </w:rPr>
        <w:t>que</w:t>
      </w:r>
      <w:proofErr w:type="gramEnd"/>
      <w:r w:rsidRPr="00573A01">
        <w:rPr>
          <w:rFonts w:ascii="Century Gothic" w:eastAsia="Century Gothic" w:hAnsi="Century Gothic" w:cs="Arial"/>
          <w:color w:val="000000"/>
          <w:sz w:val="21"/>
          <w:szCs w:val="21"/>
        </w:rPr>
        <w:t xml:space="preserve"> en el improrrogable término de veinticuatro horas, informe el trámite que le otorgue a la petición que realizó el Presidente Municipal, se requiere nuevamente, a efecto de que en el término de veinticuatro horas, manifiestes el nombre de la persona que legalmente representa a dicho poder legislativo.</w:t>
      </w:r>
    </w:p>
    <w:p w14:paraId="35A89B21"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205407A6" w14:textId="77777777" w:rsidR="00573A01" w:rsidRDefault="00573A01" w:rsidP="00256EF9">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573A01">
        <w:rPr>
          <w:rFonts w:ascii="Century Gothic" w:eastAsia="Century Gothic" w:hAnsi="Century Gothic" w:cs="Arial"/>
          <w:color w:val="000000"/>
          <w:sz w:val="21"/>
          <w:szCs w:val="21"/>
        </w:rPr>
        <w:t>En acuerdo de fecha 25 de marzo de 2024, la juez de Distrito R E S U E L V E: PRIMERO. NO SE TIENE POR CUMPLIDA LA EJECUTORIA DE AMPARO, dictada en el presente juicio de amparo, SEGUNDO. Se ordena la remisión de los autos al Tribunal Colegiado en Materias Civil del Primer Circuito, en turno, para los efectos a que remiten los artículos 192 y 193 de la Ley de Amparo. Se está en espera de la notificación del Colegiado.</w:t>
      </w:r>
    </w:p>
    <w:p w14:paraId="52B629CB" w14:textId="77777777" w:rsidR="00256EF9" w:rsidRPr="009D734A" w:rsidRDefault="00256EF9"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316E3D52"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TUA 34-704/2019 (Tribunal Unitario Agrario Distrito 34)</w:t>
      </w:r>
    </w:p>
    <w:p w14:paraId="6D332DD5" w14:textId="77777777" w:rsidR="00205791" w:rsidRPr="009D734A" w:rsidRDefault="00205791" w:rsidP="00205791">
      <w:pPr>
        <w:pStyle w:val="Sinespaciado"/>
        <w:rPr>
          <w:rFonts w:ascii="Century Gothic" w:hAnsi="Century Gothic" w:cs="Arial"/>
          <w:sz w:val="21"/>
          <w:szCs w:val="21"/>
        </w:rPr>
      </w:pPr>
    </w:p>
    <w:p w14:paraId="5F722350"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lastRenderedPageBreak/>
        <w:t>Juicio Agrario, promovido por representantes del comisariado ejidal de Chuburná, en contra del Ayuntamiento de Mérida.</w:t>
      </w:r>
    </w:p>
    <w:p w14:paraId="38C1934C"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Restitución a favor del ejido de Chuburná del tablaje catastral número </w:t>
      </w:r>
      <w:proofErr w:type="gramStart"/>
      <w:r w:rsidRPr="009D734A">
        <w:rPr>
          <w:rFonts w:ascii="Century Gothic" w:hAnsi="Century Gothic" w:cs="Arial"/>
          <w:sz w:val="21"/>
          <w:szCs w:val="21"/>
        </w:rPr>
        <w:t>362118  (</w:t>
      </w:r>
      <w:proofErr w:type="gramEnd"/>
      <w:r w:rsidRPr="009D734A">
        <w:rPr>
          <w:rFonts w:ascii="Century Gothic" w:hAnsi="Century Gothic" w:cs="Arial"/>
          <w:sz w:val="21"/>
          <w:szCs w:val="21"/>
        </w:rPr>
        <w:t>Vista Alegre).</w:t>
      </w:r>
    </w:p>
    <w:p w14:paraId="753C9F47" w14:textId="77777777" w:rsidR="00205791" w:rsidRPr="009D734A" w:rsidRDefault="00205791" w:rsidP="00205791">
      <w:pPr>
        <w:pStyle w:val="Sinespaciado"/>
        <w:ind w:right="-93"/>
        <w:jc w:val="both"/>
        <w:rPr>
          <w:rFonts w:ascii="Century Gothic" w:hAnsi="Century Gothic" w:cs="Arial"/>
          <w:sz w:val="21"/>
          <w:szCs w:val="21"/>
        </w:rPr>
      </w:pPr>
    </w:p>
    <w:p w14:paraId="31B74A60"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870A61">
        <w:rPr>
          <w:rFonts w:ascii="Century Gothic" w:hAnsi="Century Gothic" w:cs="Arial"/>
          <w:sz w:val="21"/>
          <w:szCs w:val="21"/>
        </w:rPr>
        <w:t xml:space="preserve">Mediante auto de fecha 11 de mayo de 2023, se regularizó </w:t>
      </w:r>
      <w:r w:rsidR="00870A61" w:rsidRPr="00870A61">
        <w:rPr>
          <w:rFonts w:ascii="Century Gothic" w:hAnsi="Century Gothic" w:cs="Arial"/>
          <w:sz w:val="21"/>
          <w:szCs w:val="21"/>
        </w:rPr>
        <w:t>el procedimiento y se precisa que la ubicación del inmueble materia de restitución, es el que se encuentra señalado en el escrito de demanda y contestación de la misma, para que los peritos al momento de emitir sus respectivos dictámenes periciales, tomen en cuenta lo antes acordado.</w:t>
      </w:r>
    </w:p>
    <w:p w14:paraId="5FAD07C9" w14:textId="77777777" w:rsidR="00870A61" w:rsidRPr="009D734A" w:rsidRDefault="00870A61" w:rsidP="00205791">
      <w:pPr>
        <w:pStyle w:val="Sinespaciado"/>
        <w:ind w:right="-93"/>
        <w:jc w:val="both"/>
        <w:rPr>
          <w:rFonts w:ascii="Century Gothic" w:hAnsi="Century Gothic" w:cs="Arial"/>
          <w:sz w:val="21"/>
          <w:szCs w:val="21"/>
        </w:rPr>
      </w:pPr>
    </w:p>
    <w:p w14:paraId="0C108BBB"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 xml:space="preserve">El proceso se está defendiendo arduamente, no existiendo </w:t>
      </w:r>
      <w:r w:rsidR="00AE56B0" w:rsidRPr="009D734A">
        <w:rPr>
          <w:rFonts w:ascii="Century Gothic" w:hAnsi="Century Gothic" w:cs="Arial"/>
          <w:sz w:val="21"/>
          <w:szCs w:val="21"/>
        </w:rPr>
        <w:t>monto</w:t>
      </w:r>
      <w:r w:rsidRPr="009D734A">
        <w:rPr>
          <w:rFonts w:ascii="Century Gothic" w:hAnsi="Century Gothic" w:cs="Arial"/>
          <w:sz w:val="21"/>
          <w:szCs w:val="21"/>
        </w:rPr>
        <w:t xml:space="preserve"> estimado en el presente Juicio.</w:t>
      </w:r>
    </w:p>
    <w:p w14:paraId="71CD3303" w14:textId="77777777" w:rsidR="009D734A" w:rsidRPr="009D734A" w:rsidRDefault="009D734A" w:rsidP="00205791">
      <w:pPr>
        <w:pStyle w:val="Sinespaciado"/>
        <w:ind w:right="-93"/>
        <w:jc w:val="both"/>
        <w:rPr>
          <w:rFonts w:ascii="Century Gothic" w:hAnsi="Century Gothic" w:cs="Arial"/>
          <w:sz w:val="21"/>
          <w:szCs w:val="21"/>
        </w:rPr>
      </w:pPr>
    </w:p>
    <w:p w14:paraId="682AEF20"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723/2019 (Tribunal Unitario Agrario Distrito 34)</w:t>
      </w:r>
    </w:p>
    <w:p w14:paraId="52249456" w14:textId="77777777" w:rsidR="00205791" w:rsidRPr="009D734A" w:rsidRDefault="00205791" w:rsidP="00205791">
      <w:pPr>
        <w:pStyle w:val="Sinespaciado"/>
        <w:rPr>
          <w:rFonts w:ascii="Century Gothic" w:hAnsi="Century Gothic" w:cs="Arial"/>
          <w:sz w:val="21"/>
          <w:szCs w:val="21"/>
        </w:rPr>
      </w:pPr>
    </w:p>
    <w:p w14:paraId="605B8EC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el Fideicomiso Fondo Nacional de Fomento Ejidal (FIFONAFE), en contra del Ayuntamiento de Mérida.</w:t>
      </w:r>
    </w:p>
    <w:p w14:paraId="3381DCA3" w14:textId="77777777" w:rsidR="00205791" w:rsidRPr="009D734A" w:rsidRDefault="00205791" w:rsidP="00205791">
      <w:pPr>
        <w:pStyle w:val="Sinespaciado"/>
        <w:jc w:val="both"/>
        <w:rPr>
          <w:rFonts w:ascii="Century Gothic" w:hAnsi="Century Gothic" w:cs="Arial"/>
          <w:sz w:val="21"/>
          <w:szCs w:val="21"/>
        </w:rPr>
      </w:pPr>
    </w:p>
    <w:p w14:paraId="17FA195B"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14:paraId="70AB7E1D" w14:textId="77777777" w:rsidR="00205791" w:rsidRPr="009D734A" w:rsidRDefault="00205791" w:rsidP="00205791">
      <w:pPr>
        <w:pStyle w:val="Sinespaciado"/>
        <w:ind w:right="-93"/>
        <w:jc w:val="both"/>
        <w:rPr>
          <w:rFonts w:ascii="Century Gothic" w:hAnsi="Century Gothic" w:cs="Arial"/>
          <w:sz w:val="21"/>
          <w:szCs w:val="21"/>
        </w:rPr>
      </w:pPr>
    </w:p>
    <w:p w14:paraId="7E12185D" w14:textId="77777777" w:rsidR="00B17CA9" w:rsidRDefault="00205791" w:rsidP="008035DE">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r w:rsidR="00D42B12" w:rsidRPr="009D734A">
        <w:rPr>
          <w:rFonts w:ascii="Century Gothic" w:hAnsi="Century Gothic" w:cs="Arial"/>
          <w:sz w:val="21"/>
          <w:szCs w:val="21"/>
          <w:u w:val="single"/>
        </w:rPr>
        <w:t>Actual. -</w:t>
      </w:r>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DC0708">
        <w:rPr>
          <w:rFonts w:ascii="Century Gothic" w:hAnsi="Century Gothic" w:cs="Arial"/>
          <w:sz w:val="21"/>
          <w:szCs w:val="21"/>
        </w:rPr>
        <w:t>En fecha 27 de septiembre de 2023</w:t>
      </w:r>
      <w:r w:rsidR="00033D15">
        <w:rPr>
          <w:rFonts w:ascii="Century Gothic" w:hAnsi="Century Gothic" w:cs="Arial"/>
          <w:sz w:val="21"/>
          <w:szCs w:val="21"/>
        </w:rPr>
        <w:t>,</w:t>
      </w:r>
      <w:r w:rsidR="00DC0708">
        <w:rPr>
          <w:rFonts w:ascii="Century Gothic" w:hAnsi="Century Gothic" w:cs="Arial"/>
          <w:sz w:val="21"/>
          <w:szCs w:val="21"/>
        </w:rPr>
        <w:t xml:space="preserve"> notificaron </w:t>
      </w:r>
      <w:r w:rsidR="00033D15">
        <w:rPr>
          <w:rFonts w:ascii="Century Gothic" w:hAnsi="Century Gothic" w:cs="Arial"/>
          <w:sz w:val="21"/>
          <w:szCs w:val="21"/>
        </w:rPr>
        <w:t xml:space="preserve">al Ayuntamiento de Mérida, </w:t>
      </w:r>
      <w:r w:rsidR="00DC0708">
        <w:rPr>
          <w:rFonts w:ascii="Century Gothic" w:hAnsi="Century Gothic" w:cs="Arial"/>
          <w:sz w:val="21"/>
          <w:szCs w:val="21"/>
        </w:rPr>
        <w:t xml:space="preserve">la </w:t>
      </w:r>
      <w:r w:rsidR="008035DE">
        <w:rPr>
          <w:rFonts w:ascii="Century Gothic" w:hAnsi="Century Gothic" w:cs="Arial"/>
          <w:sz w:val="21"/>
          <w:szCs w:val="21"/>
        </w:rPr>
        <w:t xml:space="preserve">resolución en fecha 12 de junio de 2023, </w:t>
      </w:r>
      <w:r w:rsidR="00E55252">
        <w:rPr>
          <w:rFonts w:ascii="Century Gothic" w:hAnsi="Century Gothic" w:cs="Arial"/>
          <w:sz w:val="21"/>
          <w:szCs w:val="21"/>
        </w:rPr>
        <w:t>en el cual resulto improcedente la acción de reversión, toda vez que el</w:t>
      </w:r>
      <w:r w:rsidR="008035DE">
        <w:rPr>
          <w:rFonts w:ascii="Century Gothic" w:hAnsi="Century Gothic" w:cs="Arial"/>
          <w:sz w:val="21"/>
          <w:szCs w:val="21"/>
        </w:rPr>
        <w:t xml:space="preserve"> Fideicomiso Fondo Nacional de Fomento Ejidal, no acreditó los hechos constitutivos de sus pretensiones, al resulta</w:t>
      </w:r>
      <w:r w:rsidR="00E55252">
        <w:rPr>
          <w:rFonts w:ascii="Century Gothic" w:hAnsi="Century Gothic" w:cs="Arial"/>
          <w:sz w:val="21"/>
          <w:szCs w:val="21"/>
        </w:rPr>
        <w:t>r</w:t>
      </w:r>
      <w:r w:rsidR="008035DE">
        <w:rPr>
          <w:rFonts w:ascii="Century Gothic" w:hAnsi="Century Gothic" w:cs="Arial"/>
          <w:sz w:val="21"/>
          <w:szCs w:val="21"/>
        </w:rPr>
        <w:t xml:space="preserve"> fundada la excepción de prescripción de </w:t>
      </w:r>
      <w:r w:rsidR="003C7EC3">
        <w:rPr>
          <w:rFonts w:ascii="Century Gothic" w:hAnsi="Century Gothic" w:cs="Arial"/>
          <w:sz w:val="21"/>
          <w:szCs w:val="21"/>
        </w:rPr>
        <w:t>la acción opuesta por el Ayuntamiento de Mérida</w:t>
      </w:r>
      <w:r w:rsidR="00E55252">
        <w:rPr>
          <w:rFonts w:ascii="Century Gothic" w:hAnsi="Century Gothic" w:cs="Arial"/>
          <w:sz w:val="21"/>
          <w:szCs w:val="21"/>
        </w:rPr>
        <w:t>.</w:t>
      </w:r>
    </w:p>
    <w:p w14:paraId="173DB57A" w14:textId="77777777" w:rsidR="00185C19" w:rsidRDefault="00185C19" w:rsidP="008035DE">
      <w:pPr>
        <w:pStyle w:val="Sinespaciado"/>
        <w:ind w:right="-93"/>
        <w:jc w:val="both"/>
        <w:rPr>
          <w:rFonts w:ascii="Century Gothic" w:hAnsi="Century Gothic" w:cs="Arial"/>
          <w:sz w:val="21"/>
          <w:szCs w:val="21"/>
        </w:rPr>
      </w:pPr>
    </w:p>
    <w:p w14:paraId="3567CF61" w14:textId="77777777" w:rsidR="00185C19" w:rsidRPr="009D734A" w:rsidRDefault="00185C19" w:rsidP="008035DE">
      <w:pPr>
        <w:pStyle w:val="Sinespaciado"/>
        <w:ind w:right="-93"/>
        <w:jc w:val="both"/>
        <w:rPr>
          <w:rFonts w:ascii="Century Gothic" w:hAnsi="Century Gothic" w:cs="Arial"/>
          <w:sz w:val="21"/>
          <w:szCs w:val="21"/>
        </w:rPr>
      </w:pPr>
      <w:r>
        <w:rPr>
          <w:rFonts w:ascii="Century Gothic" w:hAnsi="Century Gothic" w:cs="Arial"/>
          <w:sz w:val="21"/>
          <w:szCs w:val="21"/>
        </w:rPr>
        <w:t xml:space="preserve">Mediante auto de fecha 23 de noviembre de 2023, el Tribunal Unitario Agrario, acordó </w:t>
      </w:r>
      <w:r w:rsidR="004F1577">
        <w:rPr>
          <w:rFonts w:ascii="Century Gothic" w:hAnsi="Century Gothic" w:cs="Arial"/>
          <w:sz w:val="21"/>
          <w:szCs w:val="21"/>
        </w:rPr>
        <w:t xml:space="preserve">el </w:t>
      </w:r>
      <w:r>
        <w:rPr>
          <w:rFonts w:ascii="Century Gothic" w:hAnsi="Century Gothic" w:cs="Arial"/>
          <w:sz w:val="21"/>
          <w:szCs w:val="21"/>
        </w:rPr>
        <w:t>oficio</w:t>
      </w:r>
      <w:r w:rsidR="004F1577">
        <w:rPr>
          <w:rFonts w:ascii="Century Gothic" w:hAnsi="Century Gothic" w:cs="Arial"/>
          <w:sz w:val="21"/>
          <w:szCs w:val="21"/>
        </w:rPr>
        <w:t xml:space="preserve"> emitido por </w:t>
      </w:r>
      <w:proofErr w:type="gramStart"/>
      <w:r w:rsidR="004F1577">
        <w:rPr>
          <w:rFonts w:ascii="Century Gothic" w:hAnsi="Century Gothic" w:cs="Arial"/>
          <w:sz w:val="21"/>
          <w:szCs w:val="21"/>
        </w:rPr>
        <w:t xml:space="preserve">el </w:t>
      </w:r>
      <w:r>
        <w:rPr>
          <w:rFonts w:ascii="Century Gothic" w:hAnsi="Century Gothic" w:cs="Arial"/>
          <w:sz w:val="21"/>
          <w:szCs w:val="21"/>
        </w:rPr>
        <w:t xml:space="preserve"> Tribunal</w:t>
      </w:r>
      <w:proofErr w:type="gramEnd"/>
      <w:r>
        <w:rPr>
          <w:rFonts w:ascii="Century Gothic" w:hAnsi="Century Gothic" w:cs="Arial"/>
          <w:sz w:val="21"/>
          <w:szCs w:val="21"/>
        </w:rPr>
        <w:t xml:space="preserve"> Colegiado en Materia Civil y Administrativas de Décimo Cuarto Circuito, en el cual informó</w:t>
      </w:r>
      <w:r w:rsidR="00101EA5">
        <w:rPr>
          <w:rFonts w:ascii="Century Gothic" w:hAnsi="Century Gothic" w:cs="Arial"/>
          <w:sz w:val="21"/>
          <w:szCs w:val="21"/>
        </w:rPr>
        <w:t xml:space="preserve"> que</w:t>
      </w:r>
      <w:r>
        <w:rPr>
          <w:rFonts w:ascii="Century Gothic" w:hAnsi="Century Gothic" w:cs="Arial"/>
          <w:sz w:val="21"/>
          <w:szCs w:val="21"/>
        </w:rPr>
        <w:t xml:space="preserve"> se admitió la demanda de Amparo Directo </w:t>
      </w:r>
      <w:r w:rsidR="00101EA5">
        <w:rPr>
          <w:rFonts w:ascii="Century Gothic" w:hAnsi="Century Gothic" w:cs="Arial"/>
          <w:sz w:val="21"/>
          <w:szCs w:val="21"/>
        </w:rPr>
        <w:t xml:space="preserve">promovido por el Fideicomiso Fondo Nacional del Fomento Ejidal </w:t>
      </w:r>
      <w:r>
        <w:rPr>
          <w:rFonts w:ascii="Century Gothic" w:hAnsi="Century Gothic" w:cs="Arial"/>
          <w:sz w:val="21"/>
          <w:szCs w:val="21"/>
        </w:rPr>
        <w:t>bajo el número 977/2023</w:t>
      </w:r>
      <w:r w:rsidR="00D34A71">
        <w:rPr>
          <w:rFonts w:ascii="Century Gothic" w:hAnsi="Century Gothic" w:cs="Arial"/>
          <w:sz w:val="21"/>
          <w:szCs w:val="21"/>
        </w:rPr>
        <w:t>.</w:t>
      </w:r>
    </w:p>
    <w:p w14:paraId="6A8B8FB5" w14:textId="77777777" w:rsidR="00205791" w:rsidRPr="009D734A" w:rsidRDefault="00205791" w:rsidP="00205791">
      <w:pPr>
        <w:pStyle w:val="Sinespaciado"/>
        <w:ind w:right="-93"/>
        <w:jc w:val="both"/>
        <w:rPr>
          <w:rFonts w:ascii="Century Gothic" w:hAnsi="Century Gothic" w:cs="Arial"/>
          <w:sz w:val="21"/>
          <w:szCs w:val="21"/>
        </w:rPr>
      </w:pPr>
    </w:p>
    <w:p w14:paraId="0714F9EF"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4AC4FDDF" w14:textId="77777777" w:rsidR="004213FB" w:rsidRPr="009D734A" w:rsidRDefault="004213FB" w:rsidP="00E049C6">
      <w:pPr>
        <w:pStyle w:val="Sinespaciado"/>
        <w:jc w:val="both"/>
        <w:rPr>
          <w:rFonts w:ascii="Century Gothic" w:hAnsi="Century Gothic" w:cs="Arial"/>
          <w:sz w:val="21"/>
          <w:szCs w:val="21"/>
          <w:lang w:val="es-ES_tradnl"/>
        </w:rPr>
      </w:pPr>
    </w:p>
    <w:sectPr w:rsidR="004213FB" w:rsidRPr="009D73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015D" w14:textId="77777777" w:rsidR="00E1482E" w:rsidRDefault="00E1482E" w:rsidP="005E1221">
      <w:r>
        <w:separator/>
      </w:r>
    </w:p>
  </w:endnote>
  <w:endnote w:type="continuationSeparator" w:id="0">
    <w:p w14:paraId="32C1D3BC" w14:textId="77777777" w:rsidR="00E1482E" w:rsidRDefault="00E1482E"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E9CC" w14:textId="77777777" w:rsidR="005E1221" w:rsidRDefault="004F120B" w:rsidP="004F120B">
    <w:pPr>
      <w:pStyle w:val="Piedepgina"/>
      <w:tabs>
        <w:tab w:val="clear" w:pos="8838"/>
        <w:tab w:val="left" w:pos="3735"/>
        <w:tab w:val="left" w:pos="4890"/>
      </w:tabs>
    </w:pPr>
    <w:r>
      <w:rPr>
        <w:noProof/>
        <w:lang w:eastAsia="es-MX"/>
      </w:rPr>
      <w:drawing>
        <wp:anchor distT="0" distB="0" distL="114300" distR="114300" simplePos="0" relativeHeight="251667456" behindDoc="1" locked="0" layoutInCell="1" allowOverlap="1" wp14:anchorId="0035BA01" wp14:editId="282D60C0">
          <wp:simplePos x="0" y="0"/>
          <wp:positionH relativeFrom="margin">
            <wp:align>center</wp:align>
          </wp:positionH>
          <wp:positionV relativeFrom="paragraph">
            <wp:posOffset>-276225</wp:posOffset>
          </wp:positionV>
          <wp:extent cx="7439025" cy="814070"/>
          <wp:effectExtent l="0" t="0" r="952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t="91893"/>
                  <a:stretch/>
                </pic:blipFill>
                <pic:spPr bwMode="auto">
                  <a:xfrm>
                    <a:off x="0" y="0"/>
                    <a:ext cx="7439025" cy="814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AB500C">
      <w:rPr>
        <w:noProof/>
      </w:rPr>
      <mc:AlternateContent>
        <mc:Choice Requires="wps">
          <w:drawing>
            <wp:anchor distT="0" distB="0" distL="114300" distR="114300" simplePos="0" relativeHeight="251665408" behindDoc="0" locked="0" layoutInCell="0" allowOverlap="1" wp14:anchorId="6FE57BEB" wp14:editId="51CFCA40">
              <wp:simplePos x="0" y="0"/>
              <wp:positionH relativeFrom="rightMargin">
                <wp:posOffset>197175</wp:posOffset>
              </wp:positionH>
              <wp:positionV relativeFrom="page">
                <wp:posOffset>8483807</wp:posOffset>
              </wp:positionV>
              <wp:extent cx="499731" cy="552893"/>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31" cy="552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2B8ED8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Pr="00AB500C">
                                <w:rPr>
                                  <w:rFonts w:asciiTheme="majorHAnsi" w:eastAsiaTheme="majorEastAsia" w:hAnsiTheme="majorHAnsi" w:cstheme="majorBidi"/>
                                  <w:sz w:val="16"/>
                                  <w:szCs w:val="16"/>
                                  <w:lang w:val="es-ES"/>
                                </w:rPr>
                                <w:t>2</w:t>
                              </w:r>
                              <w:r w:rsidRPr="00AB500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57BEB" id="Rectángulo 8" o:spid="_x0000_s1026" style="position:absolute;margin-left:15.55pt;margin-top:668pt;width:39.35pt;height:43.5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2B8ED8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Pr="00AB500C">
                          <w:rPr>
                            <w:rFonts w:asciiTheme="majorHAnsi" w:eastAsiaTheme="majorEastAsia" w:hAnsiTheme="majorHAnsi" w:cstheme="majorBidi"/>
                            <w:sz w:val="16"/>
                            <w:szCs w:val="16"/>
                            <w:lang w:val="es-ES"/>
                          </w:rPr>
                          <w:t>2</w:t>
                        </w:r>
                        <w:r w:rsidRPr="00AB500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C504" w14:textId="77777777" w:rsidR="00E1482E" w:rsidRDefault="00E1482E" w:rsidP="005E1221">
      <w:r>
        <w:separator/>
      </w:r>
    </w:p>
  </w:footnote>
  <w:footnote w:type="continuationSeparator" w:id="0">
    <w:p w14:paraId="135D47D6" w14:textId="77777777" w:rsidR="00E1482E" w:rsidRDefault="00E1482E" w:rsidP="005E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0650" w14:textId="77777777" w:rsidR="005E1221" w:rsidRDefault="00E1482E" w:rsidP="005E1221">
    <w:pPr>
      <w:pStyle w:val="Encabezado"/>
      <w:jc w:val="center"/>
    </w:pPr>
    <w:sdt>
      <w:sdtPr>
        <w:id w:val="-785739154"/>
        <w:docPartObj>
          <w:docPartGallery w:val="Page Numbers (Margins)"/>
          <w:docPartUnique/>
        </w:docPartObj>
      </w:sdtPr>
      <w:sdtEndPr/>
      <w:sdtContent/>
    </w:sdt>
    <w:r w:rsidR="004F120B">
      <w:rPr>
        <w:noProof/>
      </w:rPr>
      <w:drawing>
        <wp:inline distT="0" distB="0" distL="0" distR="0" wp14:anchorId="3D80B25C" wp14:editId="0D4737D6">
          <wp:extent cx="2162174" cy="10572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ARMAS.png"/>
                  <pic:cNvPicPr/>
                </pic:nvPicPr>
                <pic:blipFill rotWithShape="1">
                  <a:blip r:embed="rId1">
                    <a:extLst>
                      <a:ext uri="{28A0092B-C50C-407E-A947-70E740481C1C}">
                        <a14:useLocalDpi xmlns:a14="http://schemas.microsoft.com/office/drawing/2010/main" val="0"/>
                      </a:ext>
                    </a:extLst>
                  </a:blip>
                  <a:srcRect t="6977" b="15504"/>
                  <a:stretch/>
                </pic:blipFill>
                <pic:spPr bwMode="auto">
                  <a:xfrm>
                    <a:off x="0" y="0"/>
                    <a:ext cx="2162174" cy="10572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15:restartNumberingAfterBreak="0">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21"/>
    <w:rsid w:val="00013259"/>
    <w:rsid w:val="00022A37"/>
    <w:rsid w:val="00033D15"/>
    <w:rsid w:val="000356D2"/>
    <w:rsid w:val="00042CD0"/>
    <w:rsid w:val="000451CF"/>
    <w:rsid w:val="00045BD2"/>
    <w:rsid w:val="00055C36"/>
    <w:rsid w:val="0006197B"/>
    <w:rsid w:val="000621DB"/>
    <w:rsid w:val="00062760"/>
    <w:rsid w:val="000741FC"/>
    <w:rsid w:val="00076125"/>
    <w:rsid w:val="000861AB"/>
    <w:rsid w:val="000B02AF"/>
    <w:rsid w:val="000C7FCC"/>
    <w:rsid w:val="000F4D6C"/>
    <w:rsid w:val="00101EA5"/>
    <w:rsid w:val="001104DA"/>
    <w:rsid w:val="00123715"/>
    <w:rsid w:val="00133DA5"/>
    <w:rsid w:val="001469EB"/>
    <w:rsid w:val="00157D08"/>
    <w:rsid w:val="001718D2"/>
    <w:rsid w:val="00177E51"/>
    <w:rsid w:val="00185C19"/>
    <w:rsid w:val="00187548"/>
    <w:rsid w:val="001A0B08"/>
    <w:rsid w:val="001A331A"/>
    <w:rsid w:val="001A7608"/>
    <w:rsid w:val="001C307B"/>
    <w:rsid w:val="001C3865"/>
    <w:rsid w:val="001D51B3"/>
    <w:rsid w:val="001D762E"/>
    <w:rsid w:val="001E2951"/>
    <w:rsid w:val="001F084B"/>
    <w:rsid w:val="001F0F1E"/>
    <w:rsid w:val="001F12CB"/>
    <w:rsid w:val="00205791"/>
    <w:rsid w:val="00207A6D"/>
    <w:rsid w:val="002152B1"/>
    <w:rsid w:val="00247366"/>
    <w:rsid w:val="00247622"/>
    <w:rsid w:val="002521C5"/>
    <w:rsid w:val="0025555C"/>
    <w:rsid w:val="00256EF9"/>
    <w:rsid w:val="00260541"/>
    <w:rsid w:val="0026628B"/>
    <w:rsid w:val="00273DAE"/>
    <w:rsid w:val="002A3843"/>
    <w:rsid w:val="002B3867"/>
    <w:rsid w:val="002B7704"/>
    <w:rsid w:val="002D26E5"/>
    <w:rsid w:val="002D6D78"/>
    <w:rsid w:val="002E2370"/>
    <w:rsid w:val="002E609C"/>
    <w:rsid w:val="002F2EF8"/>
    <w:rsid w:val="002F6F9A"/>
    <w:rsid w:val="00304FE8"/>
    <w:rsid w:val="00311650"/>
    <w:rsid w:val="003129D7"/>
    <w:rsid w:val="00321443"/>
    <w:rsid w:val="00322078"/>
    <w:rsid w:val="0033211C"/>
    <w:rsid w:val="00342732"/>
    <w:rsid w:val="00344BF2"/>
    <w:rsid w:val="0035070E"/>
    <w:rsid w:val="003637F6"/>
    <w:rsid w:val="00365A4A"/>
    <w:rsid w:val="00376C23"/>
    <w:rsid w:val="003827C5"/>
    <w:rsid w:val="00387D3D"/>
    <w:rsid w:val="00387D57"/>
    <w:rsid w:val="00392761"/>
    <w:rsid w:val="00393AA3"/>
    <w:rsid w:val="003A2025"/>
    <w:rsid w:val="003C6303"/>
    <w:rsid w:val="003C71F9"/>
    <w:rsid w:val="003C7EC3"/>
    <w:rsid w:val="003E559D"/>
    <w:rsid w:val="003E5EED"/>
    <w:rsid w:val="003E7D2F"/>
    <w:rsid w:val="003F3256"/>
    <w:rsid w:val="00406235"/>
    <w:rsid w:val="004151C2"/>
    <w:rsid w:val="00416779"/>
    <w:rsid w:val="0042065A"/>
    <w:rsid w:val="004213FB"/>
    <w:rsid w:val="00432E3E"/>
    <w:rsid w:val="0044095D"/>
    <w:rsid w:val="0044314C"/>
    <w:rsid w:val="00446FD8"/>
    <w:rsid w:val="00457B4E"/>
    <w:rsid w:val="00462F1F"/>
    <w:rsid w:val="00474607"/>
    <w:rsid w:val="004857DA"/>
    <w:rsid w:val="00494B63"/>
    <w:rsid w:val="004A6B49"/>
    <w:rsid w:val="004B5137"/>
    <w:rsid w:val="004B5242"/>
    <w:rsid w:val="004C4AFA"/>
    <w:rsid w:val="004D49AF"/>
    <w:rsid w:val="004F120B"/>
    <w:rsid w:val="004F1577"/>
    <w:rsid w:val="0051332E"/>
    <w:rsid w:val="00523333"/>
    <w:rsid w:val="00533D89"/>
    <w:rsid w:val="00541FEB"/>
    <w:rsid w:val="00543605"/>
    <w:rsid w:val="0056657E"/>
    <w:rsid w:val="00573A01"/>
    <w:rsid w:val="005743CB"/>
    <w:rsid w:val="00583A2A"/>
    <w:rsid w:val="00585131"/>
    <w:rsid w:val="005877AB"/>
    <w:rsid w:val="00590C9F"/>
    <w:rsid w:val="00593B82"/>
    <w:rsid w:val="00596074"/>
    <w:rsid w:val="00597185"/>
    <w:rsid w:val="00597D38"/>
    <w:rsid w:val="005B693C"/>
    <w:rsid w:val="005C6F02"/>
    <w:rsid w:val="005E1221"/>
    <w:rsid w:val="005E3B8D"/>
    <w:rsid w:val="005E766B"/>
    <w:rsid w:val="005F37BE"/>
    <w:rsid w:val="00600EA1"/>
    <w:rsid w:val="00606AE8"/>
    <w:rsid w:val="00612F6C"/>
    <w:rsid w:val="00613B87"/>
    <w:rsid w:val="006201F9"/>
    <w:rsid w:val="00621684"/>
    <w:rsid w:val="00635951"/>
    <w:rsid w:val="006404E6"/>
    <w:rsid w:val="00640B80"/>
    <w:rsid w:val="00641312"/>
    <w:rsid w:val="0064182E"/>
    <w:rsid w:val="00645C5B"/>
    <w:rsid w:val="00655E14"/>
    <w:rsid w:val="006762D3"/>
    <w:rsid w:val="006830B8"/>
    <w:rsid w:val="006909CD"/>
    <w:rsid w:val="006C2E53"/>
    <w:rsid w:val="006C2EDC"/>
    <w:rsid w:val="006C4E0C"/>
    <w:rsid w:val="006C5F01"/>
    <w:rsid w:val="006F6CA7"/>
    <w:rsid w:val="006F7F2D"/>
    <w:rsid w:val="007341F9"/>
    <w:rsid w:val="00742829"/>
    <w:rsid w:val="007439D2"/>
    <w:rsid w:val="007446F9"/>
    <w:rsid w:val="00750D97"/>
    <w:rsid w:val="007565B8"/>
    <w:rsid w:val="00773B49"/>
    <w:rsid w:val="00773F69"/>
    <w:rsid w:val="00776AE2"/>
    <w:rsid w:val="007829D3"/>
    <w:rsid w:val="00782CDD"/>
    <w:rsid w:val="007911FB"/>
    <w:rsid w:val="007A230A"/>
    <w:rsid w:val="007A297D"/>
    <w:rsid w:val="007B71E7"/>
    <w:rsid w:val="007D10EE"/>
    <w:rsid w:val="007F0A94"/>
    <w:rsid w:val="008035DE"/>
    <w:rsid w:val="00812298"/>
    <w:rsid w:val="008231B4"/>
    <w:rsid w:val="00842FDA"/>
    <w:rsid w:val="00845AAC"/>
    <w:rsid w:val="008471C4"/>
    <w:rsid w:val="00860944"/>
    <w:rsid w:val="00861217"/>
    <w:rsid w:val="00870A61"/>
    <w:rsid w:val="008751BA"/>
    <w:rsid w:val="0087574D"/>
    <w:rsid w:val="0087666E"/>
    <w:rsid w:val="00893928"/>
    <w:rsid w:val="00893D38"/>
    <w:rsid w:val="008A3139"/>
    <w:rsid w:val="008B11A1"/>
    <w:rsid w:val="008D66B9"/>
    <w:rsid w:val="009022CC"/>
    <w:rsid w:val="0092776A"/>
    <w:rsid w:val="00944314"/>
    <w:rsid w:val="00950D6F"/>
    <w:rsid w:val="009538DB"/>
    <w:rsid w:val="009648BF"/>
    <w:rsid w:val="0098059F"/>
    <w:rsid w:val="00980C04"/>
    <w:rsid w:val="0098522A"/>
    <w:rsid w:val="00985E2E"/>
    <w:rsid w:val="009934B0"/>
    <w:rsid w:val="009A67C0"/>
    <w:rsid w:val="009D734A"/>
    <w:rsid w:val="009E0701"/>
    <w:rsid w:val="009E0D69"/>
    <w:rsid w:val="009F063A"/>
    <w:rsid w:val="009F28DC"/>
    <w:rsid w:val="009F3E8C"/>
    <w:rsid w:val="00A06010"/>
    <w:rsid w:val="00A07C22"/>
    <w:rsid w:val="00A07D4E"/>
    <w:rsid w:val="00A1203F"/>
    <w:rsid w:val="00A13084"/>
    <w:rsid w:val="00A213D8"/>
    <w:rsid w:val="00A3276C"/>
    <w:rsid w:val="00A41A9B"/>
    <w:rsid w:val="00A42F03"/>
    <w:rsid w:val="00A5172A"/>
    <w:rsid w:val="00A60D6B"/>
    <w:rsid w:val="00A63E67"/>
    <w:rsid w:val="00A90F0A"/>
    <w:rsid w:val="00AA2610"/>
    <w:rsid w:val="00AA35D6"/>
    <w:rsid w:val="00AB431E"/>
    <w:rsid w:val="00AB500C"/>
    <w:rsid w:val="00AD00D3"/>
    <w:rsid w:val="00AE56B0"/>
    <w:rsid w:val="00AF118D"/>
    <w:rsid w:val="00B05655"/>
    <w:rsid w:val="00B1191D"/>
    <w:rsid w:val="00B167F0"/>
    <w:rsid w:val="00B17CA9"/>
    <w:rsid w:val="00B222CA"/>
    <w:rsid w:val="00B2644A"/>
    <w:rsid w:val="00B26922"/>
    <w:rsid w:val="00B5047E"/>
    <w:rsid w:val="00B7418D"/>
    <w:rsid w:val="00B804F2"/>
    <w:rsid w:val="00B83400"/>
    <w:rsid w:val="00B92F86"/>
    <w:rsid w:val="00B969DC"/>
    <w:rsid w:val="00B97866"/>
    <w:rsid w:val="00BC258C"/>
    <w:rsid w:val="00BD3E9C"/>
    <w:rsid w:val="00BF27C9"/>
    <w:rsid w:val="00BF7F90"/>
    <w:rsid w:val="00C01B50"/>
    <w:rsid w:val="00C330DE"/>
    <w:rsid w:val="00C33AD9"/>
    <w:rsid w:val="00C4149D"/>
    <w:rsid w:val="00C41902"/>
    <w:rsid w:val="00C54972"/>
    <w:rsid w:val="00C60CB7"/>
    <w:rsid w:val="00C70030"/>
    <w:rsid w:val="00C72493"/>
    <w:rsid w:val="00C82E30"/>
    <w:rsid w:val="00C954B3"/>
    <w:rsid w:val="00C9768F"/>
    <w:rsid w:val="00CA1C96"/>
    <w:rsid w:val="00CA4288"/>
    <w:rsid w:val="00CB09A6"/>
    <w:rsid w:val="00CB6E6F"/>
    <w:rsid w:val="00CC2D13"/>
    <w:rsid w:val="00CC33AF"/>
    <w:rsid w:val="00CC3CC7"/>
    <w:rsid w:val="00CC76D2"/>
    <w:rsid w:val="00CD3895"/>
    <w:rsid w:val="00D01B61"/>
    <w:rsid w:val="00D02878"/>
    <w:rsid w:val="00D34A71"/>
    <w:rsid w:val="00D42B12"/>
    <w:rsid w:val="00D45BEE"/>
    <w:rsid w:val="00D57C63"/>
    <w:rsid w:val="00D6600E"/>
    <w:rsid w:val="00D701E3"/>
    <w:rsid w:val="00D941DD"/>
    <w:rsid w:val="00D97854"/>
    <w:rsid w:val="00DA68D2"/>
    <w:rsid w:val="00DB4A3B"/>
    <w:rsid w:val="00DC0708"/>
    <w:rsid w:val="00DC21C0"/>
    <w:rsid w:val="00DC33AD"/>
    <w:rsid w:val="00DE49B6"/>
    <w:rsid w:val="00E002B1"/>
    <w:rsid w:val="00E049C6"/>
    <w:rsid w:val="00E1482E"/>
    <w:rsid w:val="00E14AEB"/>
    <w:rsid w:val="00E151BA"/>
    <w:rsid w:val="00E25C35"/>
    <w:rsid w:val="00E36E8F"/>
    <w:rsid w:val="00E53EEC"/>
    <w:rsid w:val="00E55252"/>
    <w:rsid w:val="00E5579E"/>
    <w:rsid w:val="00E613F0"/>
    <w:rsid w:val="00E671F3"/>
    <w:rsid w:val="00E86A12"/>
    <w:rsid w:val="00E87562"/>
    <w:rsid w:val="00E9525B"/>
    <w:rsid w:val="00E95436"/>
    <w:rsid w:val="00EA3D8E"/>
    <w:rsid w:val="00EB4978"/>
    <w:rsid w:val="00EC6946"/>
    <w:rsid w:val="00ED1043"/>
    <w:rsid w:val="00ED68DD"/>
    <w:rsid w:val="00ED7B72"/>
    <w:rsid w:val="00EE2D5D"/>
    <w:rsid w:val="00F04339"/>
    <w:rsid w:val="00F10263"/>
    <w:rsid w:val="00F32321"/>
    <w:rsid w:val="00F3278E"/>
    <w:rsid w:val="00F32D38"/>
    <w:rsid w:val="00F44DD9"/>
    <w:rsid w:val="00F57CB0"/>
    <w:rsid w:val="00F57E2B"/>
    <w:rsid w:val="00F613ED"/>
    <w:rsid w:val="00F64B93"/>
    <w:rsid w:val="00F65EC5"/>
    <w:rsid w:val="00F825CB"/>
    <w:rsid w:val="00F8315F"/>
    <w:rsid w:val="00F9142A"/>
    <w:rsid w:val="00F9764E"/>
    <w:rsid w:val="00FB1066"/>
    <w:rsid w:val="00FE61B2"/>
    <w:rsid w:val="00FE7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46BD3"/>
  <w15:chartTrackingRefBased/>
  <w15:docId w15:val="{91DB4297-B914-4730-8B63-FA639D51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 w:type="character" w:styleId="Nmerodepgina">
    <w:name w:val="page number"/>
    <w:basedOn w:val="Fuentedeprrafopredeter"/>
    <w:uiPriority w:val="99"/>
    <w:unhideWhenUsed/>
    <w:rsid w:val="00AB500C"/>
  </w:style>
  <w:style w:type="character" w:customStyle="1" w:styleId="Ninguno">
    <w:name w:val="Ninguno"/>
    <w:rsid w:val="0098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430">
      <w:bodyDiv w:val="1"/>
      <w:marLeft w:val="0"/>
      <w:marRight w:val="0"/>
      <w:marTop w:val="0"/>
      <w:marBottom w:val="0"/>
      <w:divBdr>
        <w:top w:val="none" w:sz="0" w:space="0" w:color="auto"/>
        <w:left w:val="none" w:sz="0" w:space="0" w:color="auto"/>
        <w:bottom w:val="none" w:sz="0" w:space="0" w:color="auto"/>
        <w:right w:val="none" w:sz="0" w:space="0" w:color="auto"/>
      </w:divBdr>
    </w:div>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87517099">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D6A6-5F07-4D59-A816-506F959D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16</Pages>
  <Words>6646</Words>
  <Characters>36556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Medrano Huchim Martha Mirely</dc:creator>
  <cp:keywords/>
  <dc:description/>
  <cp:lastModifiedBy>Chalé Cuytun Gilberto</cp:lastModifiedBy>
  <cp:revision>41</cp:revision>
  <cp:lastPrinted>2024-04-12T19:32:00Z</cp:lastPrinted>
  <dcterms:created xsi:type="dcterms:W3CDTF">2023-10-10T16:01:00Z</dcterms:created>
  <dcterms:modified xsi:type="dcterms:W3CDTF">2024-04-15T15:54:00Z</dcterms:modified>
</cp:coreProperties>
</file>