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611AA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Enero de 2020</w:t>
      </w:r>
      <w:bookmarkStart w:id="6" w:name="_GoBack"/>
      <w:bookmarkEnd w:id="6"/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C00F74" w:rsidRPr="00C00F74" w:rsidRDefault="00C00F74" w:rsidP="00C00F74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C00F74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C00F74">
        <w:rPr>
          <w:rFonts w:ascii="MS Reference Sans Serif" w:hAnsi="MS Reference Sans Serif" w:cs="Tahoma"/>
          <w:b/>
          <w:sz w:val="26"/>
          <w:szCs w:val="26"/>
        </w:rPr>
        <w:t>Enero</w:t>
      </w:r>
      <w:r w:rsidRPr="00C00F74">
        <w:rPr>
          <w:rFonts w:ascii="MS Reference Sans Serif" w:hAnsi="MS Reference Sans Serif" w:cs="Tahoma"/>
          <w:sz w:val="26"/>
          <w:szCs w:val="26"/>
        </w:rPr>
        <w:t xml:space="preserve"> los ingresos obtenidos ascienden a </w:t>
      </w:r>
      <w:r w:rsidRPr="00C00F74">
        <w:rPr>
          <w:rFonts w:ascii="MS Reference Sans Serif" w:hAnsi="MS Reference Sans Serif" w:cs="Tahoma"/>
          <w:b/>
          <w:sz w:val="26"/>
          <w:szCs w:val="26"/>
        </w:rPr>
        <w:t xml:space="preserve">488 </w:t>
      </w:r>
      <w:r w:rsidRPr="00C00F74">
        <w:rPr>
          <w:rFonts w:ascii="MS Reference Sans Serif" w:hAnsi="MS Reference Sans Serif" w:cs="Tahoma"/>
          <w:sz w:val="26"/>
          <w:szCs w:val="26"/>
        </w:rPr>
        <w:t>millones</w:t>
      </w:r>
      <w:r w:rsidRPr="00C00F74">
        <w:rPr>
          <w:rFonts w:ascii="MS Reference Sans Serif" w:hAnsi="MS Reference Sans Serif" w:cs="Tahoma"/>
          <w:b/>
          <w:sz w:val="26"/>
          <w:szCs w:val="26"/>
        </w:rPr>
        <w:t xml:space="preserve"> 215 </w:t>
      </w:r>
      <w:r w:rsidRPr="00C00F74">
        <w:rPr>
          <w:rFonts w:ascii="MS Reference Sans Serif" w:hAnsi="MS Reference Sans Serif" w:cs="Tahoma"/>
          <w:sz w:val="26"/>
          <w:szCs w:val="26"/>
        </w:rPr>
        <w:t>mil</w:t>
      </w:r>
      <w:r w:rsidRPr="00C00F74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C00F74">
        <w:rPr>
          <w:rFonts w:ascii="MS Reference Sans Serif" w:hAnsi="MS Reference Sans Serif" w:cs="Tahoma"/>
          <w:sz w:val="26"/>
          <w:szCs w:val="26"/>
        </w:rPr>
        <w:t xml:space="preserve"> </w:t>
      </w:r>
      <w:r w:rsidRPr="00C00F74">
        <w:rPr>
          <w:rFonts w:ascii="MS Reference Sans Serif" w:hAnsi="MS Reference Sans Serif" w:cs="Tahoma"/>
          <w:b/>
          <w:sz w:val="26"/>
          <w:szCs w:val="26"/>
        </w:rPr>
        <w:t xml:space="preserve">209 </w:t>
      </w:r>
      <w:r w:rsidRPr="00C00F74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5989" w:type="dxa"/>
        <w:tblInd w:w="2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1996"/>
      </w:tblGrid>
      <w:tr w:rsidR="00C00F74" w:rsidRPr="00C00F74" w:rsidTr="00C00F74">
        <w:trPr>
          <w:trHeight w:val="514"/>
        </w:trPr>
        <w:tc>
          <w:tcPr>
            <w:tcW w:w="3993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9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ENERO</w:t>
            </w:r>
          </w:p>
        </w:tc>
      </w:tr>
      <w:tr w:rsidR="00C00F74" w:rsidRPr="00C00F74" w:rsidTr="00C00F74">
        <w:trPr>
          <w:trHeight w:val="218"/>
        </w:trPr>
        <w:tc>
          <w:tcPr>
            <w:tcW w:w="39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99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$ 397,450,334 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9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$ 371,541,935 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20,443,108 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9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4,489,042 </w:t>
            </w:r>
          </w:p>
        </w:tc>
      </w:tr>
      <w:tr w:rsidR="00C00F74" w:rsidRPr="00C00F74" w:rsidTr="00C00F74">
        <w:trPr>
          <w:trHeight w:val="385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976,249 </w:t>
            </w:r>
          </w:p>
        </w:tc>
      </w:tr>
      <w:tr w:rsidR="00C00F74" w:rsidRPr="00C00F74" w:rsidTr="00C00F74">
        <w:trPr>
          <w:trHeight w:val="103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82,798,951 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82,798,951 </w:t>
            </w:r>
          </w:p>
        </w:tc>
      </w:tr>
      <w:tr w:rsidR="00C00F74" w:rsidRPr="00C00F74" w:rsidTr="00C00F74">
        <w:trPr>
          <w:trHeight w:val="154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      -   </w:t>
            </w:r>
          </w:p>
        </w:tc>
      </w:tr>
      <w:tr w:rsidR="00C00F74" w:rsidRPr="00C00F74" w:rsidTr="00C00F74">
        <w:trPr>
          <w:trHeight w:val="244"/>
        </w:trPr>
        <w:tc>
          <w:tcPr>
            <w:tcW w:w="399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9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-   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154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321"/>
        </w:trPr>
        <w:tc>
          <w:tcPr>
            <w:tcW w:w="39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235,645 </w:t>
            </w:r>
          </w:p>
        </w:tc>
      </w:tr>
      <w:tr w:rsidR="00C00F74" w:rsidRPr="00C00F74" w:rsidTr="00C00F74">
        <w:trPr>
          <w:trHeight w:val="514"/>
        </w:trPr>
        <w:tc>
          <w:tcPr>
            <w:tcW w:w="399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9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235,645 </w:t>
            </w:r>
          </w:p>
        </w:tc>
      </w:tr>
      <w:tr w:rsidR="00C00F74" w:rsidRPr="00C00F74" w:rsidTr="00C00F74">
        <w:trPr>
          <w:trHeight w:val="154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565"/>
        </w:trPr>
        <w:tc>
          <w:tcPr>
            <w:tcW w:w="39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2,155,062 </w:t>
            </w:r>
          </w:p>
        </w:tc>
      </w:tr>
      <w:tr w:rsidR="00C00F74" w:rsidRPr="00C00F74" w:rsidTr="00C00F74">
        <w:trPr>
          <w:trHeight w:val="590"/>
        </w:trPr>
        <w:tc>
          <w:tcPr>
            <w:tcW w:w="3993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996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2,155,062 </w:t>
            </w:r>
          </w:p>
        </w:tc>
      </w:tr>
      <w:tr w:rsidR="00C00F74" w:rsidRPr="00C00F74" w:rsidTr="00C00F74">
        <w:trPr>
          <w:trHeight w:val="141"/>
        </w:trPr>
        <w:tc>
          <w:tcPr>
            <w:tcW w:w="3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5,575,217 </w:t>
            </w:r>
          </w:p>
        </w:tc>
      </w:tr>
      <w:tr w:rsidR="00C00F74" w:rsidRPr="00C00F74" w:rsidTr="00C00F74">
        <w:trPr>
          <w:trHeight w:val="308"/>
        </w:trPr>
        <w:tc>
          <w:tcPr>
            <w:tcW w:w="3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9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5,541,077 </w:t>
            </w:r>
          </w:p>
        </w:tc>
      </w:tr>
      <w:tr w:rsidR="00C00F74" w:rsidRPr="00C00F74" w:rsidTr="00C00F74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34,140 </w:t>
            </w:r>
          </w:p>
        </w:tc>
      </w:tr>
      <w:tr w:rsidR="00C00F74" w:rsidRPr="00C00F74" w:rsidTr="00C00F74">
        <w:trPr>
          <w:trHeight w:val="154"/>
        </w:trPr>
        <w:tc>
          <w:tcPr>
            <w:tcW w:w="399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116"/>
        </w:trPr>
        <w:tc>
          <w:tcPr>
            <w:tcW w:w="399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C00F74" w:rsidRPr="00C00F74" w:rsidTr="00C00F74">
        <w:trPr>
          <w:trHeight w:val="269"/>
        </w:trPr>
        <w:tc>
          <w:tcPr>
            <w:tcW w:w="399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99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C00F74" w:rsidRPr="00C00F74" w:rsidRDefault="00C00F74" w:rsidP="00C00F7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00F74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$ 488,215,209 </w:t>
            </w:r>
          </w:p>
        </w:tc>
      </w:tr>
    </w:tbl>
    <w:p w:rsidR="00EE4BE3" w:rsidRDefault="00EE4BE3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EE4BE3" w:rsidRPr="00543D5B" w:rsidRDefault="00C00F74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drawing>
          <wp:inline distT="0" distB="0" distL="0" distR="0" wp14:anchorId="1406EDD8" wp14:editId="3F9A2A29">
            <wp:extent cx="5819775" cy="45243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E4BE3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1351D"/>
    <w:rsid w:val="00262234"/>
    <w:rsid w:val="003D6F3D"/>
    <w:rsid w:val="00401550"/>
    <w:rsid w:val="005112B4"/>
    <w:rsid w:val="00543D5B"/>
    <w:rsid w:val="00546C59"/>
    <w:rsid w:val="00611AA7"/>
    <w:rsid w:val="00BE2D48"/>
    <w:rsid w:val="00C00F74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Enero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$ 488,215,209.00</a:t>
            </a:r>
          </a:p>
        </c:rich>
      </c:tx>
      <c:layout>
        <c:manualLayout>
          <c:xMode val="edge"/>
          <c:yMode val="edge"/>
          <c:x val="0.14670650893689205"/>
          <c:y val="2.6422418549701043E-3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45058653382612"/>
          <c:y val="0.33111416834977414"/>
          <c:w val="0.78584551931008628"/>
          <c:h val="0.55772560957761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explosion val="4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6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1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6"/>
          </c:dPt>
          <c:dPt>
            <c:idx val="4"/>
            <c:bubble3D val="0"/>
            <c:explosion val="6"/>
          </c:dPt>
          <c:dLbls>
            <c:dLbl>
              <c:idx val="0"/>
              <c:layout>
                <c:manualLayout>
                  <c:x val="7.3361053082650382E-2"/>
                  <c:y val="-0.106025036833221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  $397,450,334</a:t>
                    </a:r>
                  </a:p>
                  <a:p>
                    <a:r>
                      <a:rPr lang="en-US"/>
                      <a:t> 81%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659381862981416E-2"/>
                  <c:y val="5.7340397506073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  $82,798,951</a:t>
                    </a:r>
                    <a:r>
                      <a:rPr lang="en-US" baseline="0"/>
                      <a:t>                       </a:t>
                    </a:r>
                    <a:r>
                      <a:rPr lang="en-US"/>
                      <a:t>17%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2855000267821E-2"/>
                  <c:y val="1.6805705978202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Convenios</a:t>
                    </a:r>
                    <a:r>
                      <a:rPr lang="en-US" baseline="0"/>
                      <a:t>                 </a:t>
                    </a:r>
                    <a:r>
                      <a:rPr lang="en-US"/>
                      <a:t>$235,645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989179923938079E-2"/>
                  <c:y val="5.57437383524085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</a:t>
                    </a:r>
                    <a:r>
                      <a:rPr lang="en-US" baseline="0"/>
                      <a:t>                </a:t>
                    </a:r>
                    <a:r>
                      <a:rPr lang="en-US"/>
                      <a:t>$2,155,062</a:t>
                    </a:r>
                    <a:r>
                      <a:rPr lang="en-US" baseline="0"/>
                      <a:t>                           </a:t>
                    </a:r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106182709304194"/>
                  <c:y val="3.26911180712076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Ingresos,  $5,575,217                        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Convenios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(2)'!$C$4:$C$8</c:f>
              <c:numCache>
                <c:formatCode>_-"$"* #,##0_-;\-"$"* #,##0_-;_-"$"* "-"??_-;_-@_-</c:formatCode>
                <c:ptCount val="5"/>
                <c:pt idx="0">
                  <c:v>397450334</c:v>
                </c:pt>
                <c:pt idx="1">
                  <c:v>82798951</c:v>
                </c:pt>
                <c:pt idx="2">
                  <c:v>235645</c:v>
                </c:pt>
                <c:pt idx="3">
                  <c:v>2155062</c:v>
                </c:pt>
                <c:pt idx="4">
                  <c:v>5575217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Convenios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(2)'!$D$4:$D$8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Convenios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(2)'!$E$4:$E$8</c:f>
              <c:numCache>
                <c:formatCode>0%</c:formatCode>
                <c:ptCount val="5"/>
                <c:pt idx="0">
                  <c:v>0.81</c:v>
                </c:pt>
                <c:pt idx="1">
                  <c:v>0.17</c:v>
                </c:pt>
                <c:pt idx="2">
                  <c:v>4.8266624155905805E-4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9</cp:revision>
  <dcterms:created xsi:type="dcterms:W3CDTF">2019-10-10T16:57:00Z</dcterms:created>
  <dcterms:modified xsi:type="dcterms:W3CDTF">2020-03-18T17:49:00Z</dcterms:modified>
</cp:coreProperties>
</file>